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A1" w:rsidRPr="00E718A1" w:rsidRDefault="00E718A1" w:rsidP="00E718A1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1. melléklet</w:t>
      </w:r>
    </w:p>
    <w:p w:rsidR="00E718A1" w:rsidRPr="00E718A1" w:rsidRDefault="00E718A1" w:rsidP="00E718A1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„5. melléklet</w:t>
      </w:r>
    </w:p>
    <w:p w:rsidR="00E718A1" w:rsidRPr="00E718A1" w:rsidRDefault="00E718A1" w:rsidP="00E718A1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EGYÜTTMŰKÖDÉSI MEGÁLLAPODÁS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Pr="00E718A1">
        <w:rPr>
          <w:rFonts w:ascii="Times New Roman" w:hAnsi="Times New Roman" w:cs="Times New Roman"/>
          <w:b/>
          <w:sz w:val="24"/>
          <w:szCs w:val="24"/>
        </w:rPr>
        <w:t>Jászfényszaru Város Önkormányzata</w:t>
      </w:r>
      <w:r w:rsidRPr="00E718A1">
        <w:rPr>
          <w:rFonts w:ascii="Times New Roman" w:hAnsi="Times New Roman" w:cs="Times New Roman"/>
          <w:sz w:val="24"/>
          <w:szCs w:val="24"/>
        </w:rPr>
        <w:t xml:space="preserve"> (Jászfényszaru, Szabadság tér 1., képviselője: </w:t>
      </w:r>
      <w:r w:rsidRPr="00E718A1">
        <w:rPr>
          <w:rFonts w:ascii="Times New Roman" w:hAnsi="Times New Roman" w:cs="Times New Roman"/>
          <w:b/>
          <w:sz w:val="24"/>
          <w:szCs w:val="24"/>
        </w:rPr>
        <w:t>Győriné dr. Czeglédi Márta polgármester</w:t>
      </w:r>
      <w:r w:rsidRPr="00E718A1">
        <w:rPr>
          <w:rFonts w:ascii="Times New Roman" w:hAnsi="Times New Roman" w:cs="Times New Roman"/>
          <w:sz w:val="24"/>
          <w:szCs w:val="24"/>
        </w:rPr>
        <w:t xml:space="preserve">, a továbbiakban: Önkormányzat),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E718A1">
        <w:rPr>
          <w:rFonts w:ascii="Times New Roman" w:hAnsi="Times New Roman" w:cs="Times New Roman"/>
          <w:b/>
          <w:sz w:val="24"/>
          <w:szCs w:val="24"/>
        </w:rPr>
        <w:t>Jászfényszaru Roma</w:t>
      </w:r>
      <w:r w:rsidRPr="00E718A1">
        <w:rPr>
          <w:rFonts w:ascii="Times New Roman" w:hAnsi="Times New Roman" w:cs="Times New Roman"/>
          <w:sz w:val="24"/>
          <w:szCs w:val="24"/>
        </w:rPr>
        <w:t xml:space="preserve"> </w:t>
      </w:r>
      <w:r w:rsidRPr="00E718A1">
        <w:rPr>
          <w:rFonts w:ascii="Times New Roman" w:hAnsi="Times New Roman" w:cs="Times New Roman"/>
          <w:b/>
          <w:sz w:val="24"/>
          <w:szCs w:val="24"/>
        </w:rPr>
        <w:t>Nemzetiségi Önkormányzata</w:t>
      </w:r>
      <w:r w:rsidRPr="00E718A1">
        <w:rPr>
          <w:rFonts w:ascii="Times New Roman" w:hAnsi="Times New Roman" w:cs="Times New Roman"/>
          <w:sz w:val="24"/>
          <w:szCs w:val="24"/>
        </w:rPr>
        <w:t xml:space="preserve"> (Jászfényszaru, Szabadság tér 1.; képviselője: </w:t>
      </w:r>
      <w:r w:rsidRPr="00E718A1">
        <w:rPr>
          <w:rFonts w:ascii="Times New Roman" w:hAnsi="Times New Roman" w:cs="Times New Roman"/>
          <w:b/>
          <w:sz w:val="24"/>
          <w:szCs w:val="24"/>
        </w:rPr>
        <w:t>Glonczi Rudolf elnök</w:t>
      </w:r>
      <w:r w:rsidRPr="00E718A1">
        <w:rPr>
          <w:rFonts w:ascii="Times New Roman" w:hAnsi="Times New Roman" w:cs="Times New Roman"/>
          <w:sz w:val="24"/>
          <w:szCs w:val="24"/>
        </w:rPr>
        <w:t>; a továbbiakban: Roma Nemzetiségi Önkormányzat) között az alulírott napon, helyen, a Roma Nemzetiségi Önkormányzati működés személyi-tárgyi feltételeinek biztosítására, valamint az ezzel kapcsolat</w:t>
      </w:r>
      <w:bookmarkStart w:id="0" w:name="_GoBack"/>
      <w:bookmarkEnd w:id="0"/>
      <w:r w:rsidRPr="00E718A1">
        <w:rPr>
          <w:rFonts w:ascii="Times New Roman" w:hAnsi="Times New Roman" w:cs="Times New Roman"/>
          <w:sz w:val="24"/>
          <w:szCs w:val="24"/>
        </w:rPr>
        <w:t>os végrehajtási feladatok ellátására.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A működés tárgyi és személyi feltételei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Az Önkormányzat a Roma Nemzetiségi Önkormányzat részére biztosítja a Jászfényszaru, Szabadság tér 1. szám. alatti Városháza épületében a Roma Nemzetiségi Önkormányzat működéséhez, az ülések megtartásához szükséges feltételeket. A nemzetiségi önkormányzati feladatok ellátásához szükséges tárgyi-technikai eszközök: hordozható számítógép és nyomtató az elnök részére átadásra kerültek.</w:t>
      </w:r>
    </w:p>
    <w:p w:rsidR="00E718A1" w:rsidRPr="00E718A1" w:rsidRDefault="00E718A1" w:rsidP="00E718A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Az Önkormányzat a Roma Nemzetiségi Önkormányzat részére egyeztetés alapján ingyenesen biztosítja a kizárólagos tulajdonát képező Jászfényszaru, Szegfű utca 7. szám alatti, 72 m</w:t>
      </w:r>
      <w:r w:rsidRPr="00E718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18A1">
        <w:rPr>
          <w:rFonts w:ascii="Times New Roman" w:hAnsi="Times New Roman" w:cs="Times New Roman"/>
          <w:sz w:val="24"/>
          <w:szCs w:val="24"/>
        </w:rPr>
        <w:t xml:space="preserve"> alapterületű ingatlant a Roma Nemzetiségi Önkormányzat által szervezendő foglalkozások lebonyolításához.</w:t>
      </w:r>
    </w:p>
    <w:p w:rsidR="00E718A1" w:rsidRPr="00E718A1" w:rsidRDefault="00E718A1" w:rsidP="00E718A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 Roma Nemzetiségi Önkormányzat működéséhez szükséges személyi feltételeket az Önkormányzat biztosítja, melynek keretében a Jászfényszarui Közös Önkormányzati Hivatal (a továbbiakban: Polgármesteri Hivatal) Mezei Zsolt ügyintéző személyes közreműködését biztosítja az operatív feladatok ellátására és a testületi ülések előkészítéséhez (különösen a  meghívók, az előterjesztések, a testületi ülés jegyzőkönyveinek és valamennyi hivatalos levelezés előkészítése és postázása) valamint a testületi döntések és a tisztségviselők döntéseinek előkészítéséhez, a testületi és tisztségviselői döntéshozatalhoz kapcsolódó nyilvántartási, sokszorosítási, postázási feladatok ellátásához, pályázatok figyelésében való közreműködéshez legfeljebb heti 24 órában, az ügyintéző rendes munkaidejében.</w:t>
      </w:r>
    </w:p>
    <w:p w:rsidR="00E718A1" w:rsidRPr="00E718A1" w:rsidRDefault="00E718A1" w:rsidP="00E718A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 Roma Nemzetiségi Önkormányzat tudomásul veszi, hogy a Szegfű út 7. szám alatti ingatlant nem idegenítheti el, és nem terhelheti meg.</w:t>
      </w: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 Roma Nemzetiségi Önkormányzat tudomásul veszi, hogy az irodahelyiség átalakításához az Önkormányzat előzetes engedélye szükséges. A rendkívüli javítások és helyreállítások az Önkormányzatot terhelik.</w:t>
      </w: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Az Önkormányzat jogosult a használat gyakorlását ellenőrizni, a használatot – és a Polgármesteri Hivatal ügyintézője személyes közreműködésének szükségességét - a Roma Nemzetiségi Önkormányzat előzetesen jelzi a Jegyzőnek.</w:t>
      </w: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Az irodahelyiség használatával kapcsolatban felmerült költségeket (rezsi, fenntartási, felújítási költségek), valamint a Nemzetiségek jogairól szóló törvény 80. §. (1) bekezdésében meghatározott feladatellátáshoz kapcsolódó költségeket – a testületi tagok és tisztségviselők telefonhasználata költségei kivételével - a Jászfényszaru Város Önkormányzata viseli. </w:t>
      </w:r>
    </w:p>
    <w:p w:rsidR="00E718A1" w:rsidRPr="00E718A1" w:rsidRDefault="00E718A1" w:rsidP="00E718A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jegyző vagy annak – a jegyzővel azonos képesítési előírásoknak megfelelő – megbízottja a helyi önkormányzat megbízásából és képviseletében részt vesz a nemzetiségi önkormányzat testületi ülésein és jelzi, amennyiben törvénysértést észlel. Az ülés jegyzőkönyvét az azon részt vevő jegyző részére kell megküldeni. A </w:t>
      </w:r>
      <w:r w:rsidRPr="00E718A1">
        <w:rPr>
          <w:rFonts w:ascii="Times New Roman" w:hAnsi="Times New Roman" w:cs="Times New Roman"/>
          <w:sz w:val="24"/>
          <w:szCs w:val="24"/>
        </w:rPr>
        <w:t xml:space="preserve">Roma </w:t>
      </w:r>
      <w:r w:rsidRPr="00E718A1">
        <w:rPr>
          <w:rFonts w:ascii="Times New Roman" w:hAnsi="Times New Roman" w:cs="Times New Roman"/>
          <w:sz w:val="24"/>
          <w:szCs w:val="24"/>
          <w:shd w:val="clear" w:color="auto" w:fill="FFFFFF"/>
        </w:rPr>
        <w:t>Nemzetiségi Önkormányzat döntéshozatala során keletkezett iratokat a Polgármesteri Hivatal tartja nyilván.</w:t>
      </w:r>
    </w:p>
    <w:p w:rsidR="00E718A1" w:rsidRPr="00E718A1" w:rsidRDefault="00E718A1" w:rsidP="00E718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8A1">
        <w:rPr>
          <w:rFonts w:ascii="Times New Roman" w:hAnsi="Times New Roman" w:cs="Times New Roman"/>
          <w:sz w:val="24"/>
          <w:szCs w:val="24"/>
          <w:shd w:val="clear" w:color="auto" w:fill="FFFFFF"/>
        </w:rPr>
        <w:t>A helyi nemzetiségi önkormányzat működésével, gazdálkodásával kapcsolatos nyilvántartási, adatszolgáltatási, iratkezelési feladatok ellátását a Polgármesteri Hivatal saját szervezeti és működési szabályzata szerint látja el.</w:t>
      </w:r>
    </w:p>
    <w:p w:rsidR="00E718A1" w:rsidRPr="00E718A1" w:rsidRDefault="00E718A1" w:rsidP="00E718A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r306"/>
      <w:bookmarkStart w:id="2" w:name="pr307"/>
      <w:bookmarkEnd w:id="1"/>
      <w:bookmarkEnd w:id="2"/>
      <w:r w:rsidRPr="00E718A1">
        <w:rPr>
          <w:rFonts w:ascii="Times New Roman" w:hAnsi="Times New Roman" w:cs="Times New Roman"/>
          <w:b/>
          <w:sz w:val="24"/>
          <w:szCs w:val="24"/>
        </w:rPr>
        <w:t>II.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 xml:space="preserve">Költségvetés készítése, elfogadásának rendje, végrehajtása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1. A költségvetés összeállítása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1.1.  A helyi nemzetiségi önkormányzat költségvetéséből finanszírozza és látja el a nemzetiségek jogairól szóló és más törvényben meghatározott feladatait. A Roma Nemzetiségi Önkormányzat költségvetésének a hatályos, ide vonatkozó törvényben és annak végrehajtási rendeletében foglaltakat kell kötelezően tartalmaznia</w:t>
      </w:r>
      <w:r w:rsidRPr="00E718A1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1.2. A Roma Nemzetiségi Önkormányzat bevételeivel és kiadásaival kapcsolatban a tervezési, gazdálkodási, ellenőrzési, finanszírozási, adatszolgáltatási és beszámolási feladatok ellátásáról a Polgármesteri Hivatal Pénzügyi Osztálya gondoskodik.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2. A költségvetés készítése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2.1. A költségvetési törvény kihirdetését követően, a költségvetésre vonatkozó részletes információk megismerése után a megbízott folytatja az egyeztetést az Elnökkel, ennek keretében az Elnök –rendelkezésére bocsátja a Roma Nemzetiségi Önkormányzatra vonatkozó központi szabályozás szerinti adatokat.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2.2. A Jászfényszaru Város Jegyzője által elkészített költségvetési határozat-tervezetet az Elnök a törvényben szabályozottak szerint nyújtja be a Roma Nemzetiségi Önkormányzat Képviselő-testületének.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2.3. A költségvetés előterjesztésekor a Roma Nemzetiségi Önkormányzat Képviselő-testülete részére tájékoztatásul a hatályos jogszabályok előírásai szerinti mérlegeket és kimutatásokat kell bemutatni.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2.4. Jászfényszaru Város Önkormányzatának költségvetési rendeletében foglalt, a Jászfényszaru Város Önkormányzata által nyújtott esetleges támogatásokról Jászfényszaru Város Polgármestere (a továbbiakban: Polgármester) tájékoztatja az Elnököt.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2.5. A költségvetési határozatnak tartalmaznia kell a működési és felhalmozási célú bevételeket és kiadásokat, egymástól elkülönítetten hatályos jogszabályokban foglaltak szerint.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2.6. Költségvetési határozat hiányában kiadások nem teljesíthetők. A költségvetési határozat törvényességéért, bevételi és kiadási előirányzatainak teljesítéséért, kötelezettségvállalásaiért és tartozásaiért kizárólag a Roma Nemzetiségi Önkormányzat felel. Az esetleges adósságrendezési eljárás során a Roma Nemzetiségi Önkormányzat tartozásaiért az Önkormányzat nem tartozik felelősséggel.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2.7. A Polgármesteri Hivatal Pénzügyi Osztálya a költségvetési határozat elfogadását követően a törvényi előírások szerint elkészíti a Roma Nemzetiségi Önkormányzat költségvetését, melyet az elnök aláír.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3. A költségvetési előirányzatok módosításának rendje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3.1. A Roma Nemzetiségi Önkormányzat költségvetési határozatában megjelenő bevételek és kiadások módosításáról, a kiadási előirányzatok közötti átcsoportosításról  a Roma Nemzetiségi Önkormányzat Képviselő-testülete dönt.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3.2. A Roma Nemzetiségi Önkormányzat költségvetési határozata a Roma Nemzetiségi Önkormányzat Elnöke számára lehetővé teheti a Roma Nemzetiségi Önkormányzat bevételeinek és kiadásainak módosítását és a kiadási előirányzatok közötti átcsoportosítást.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3.3. Ha a Roma Nemzetiségi Önkormányzat év közben a költségvetési határozat készítésekor nem ismert többletbevételhez jut, vagy bevételei a tervezettől elmaradnak, e tényről az Elnök a Roma Nemzetiségi Önkormányzat Képviselő-testületét tájékoztatja, a korábbi határozatát módosítja.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3.4. A Roma Nemzetiségi Önkormányzat Képviselő-testülete a 3.2. pont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határozatát.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4. A költségvetés végrehajtása, kötelezettségvállalás rendje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4.1. A Roma Nemzetiségi Önkormányzat gazdálkodásának végrehajtásával kapcsolatos feladatokat a Polgármesteri Hivatal – a jegyző és a Pénzügyi Osztály közreműködésével - látja el.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4.2. A Roma Nemzetiségi Önkormányzat önálló pénzforgalmi számlával rendelkezik. A Roma Nemzetiségi Önkormányzat vállalja, hogy költségvetési gazdálkodásával és pénzellátásával kapcsolatos minden pénzforgalmát ezen a számláján bonyolít.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4.3. Az átutalások papír alapon történnek, a banki aláírási címpéldányon való bejelentésnek megfelelően.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4.4. A Roma Nemzetiségi Önkormányzat nevében a Roma Nemzetiségi Önkormányzat feladatainak ellátása (végrehajtása) során fizetési vagy más teljesítés kötelezettséget vállalni (a továbbiakban: kötelezettségvállalás) kizárólag az Elnök vagy az általa felhatalmazott nemzetiségi önkormányzati képviselő jogosult.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4.5. A kötelezettségvállalás előtt a kötelezettséget vállalónak meg kell győződnie arról, hogy a rendelkezésre álló fel nem használt előirányzat biztosítja-e a kiadás teljesítésére a fedezetet.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4.6. Kötelezettséget vállalni csak pénzügyi ellenjegyzés után, a pénzügyi teljesítés esedékességét megelőzően írásban lehet. Nem szükséges írásbeli kötelezettségvállalás az olyan kifizetés teljesítéséhez, amely értéke nem éri el a kétszázezer forintot, pénzügyi szolgáltatás igénybevételéhez kapcsolódik, vagy a jogszabály szerinti egyéb fizetési kötelezettségnek minősül.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4.7. A Polgármesteri Hivatal Pénzügyi Osztálya gondoskodik valamennyi kötelezettségvállalás nyilvántartásba vételéről a jogszabály előírásai alapján. A kötelezettségvállalás nyilvántartására a Polgármesteri Hivatalnál alkalmazott forma és rend szerint kerül sor.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5. Utalványozás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5.1.A Roma Nemzetiségi Önkormányzatnál a kiadás teljesítésének, a bevétel beszedésének vagy elszámolásának elrendelésére (a továbbiakban: utalványozásra) kizárólag az Elnök vagy az általa felhatalmazott nemzetiségi önkormányzati képviselő jogosult.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5.2. Utalványozni csak az érvényesítés után lehet.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5.3. Pénzügyi teljesítésre az utalványozás után kerülhet sor.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5.4. A Roma Nemzetiségi Önkormányzat hozzájárul, hogy utalványozni csak a Polgármesteri Hivatal által alkalmazott, ügyviteli rendszer által előállított formában lehet.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5.5. A Roma Nemzetiségi Önkormányzat készpénzellátása (előleg felvétele) a Roma Nemzetiségi Önkormányzat Polgármesteri Hivatalban vezetett házipénztárából, a Roma Nemzetiségi Önkormányzat számlája terhére történik. A Roma Nemzetiségi Önkormányzat vállalja, hogy a felvett előleggel az előleg felvételekor meghatározott időpontig, szabályos bizonylatok benyújtásával elszámol, annak érdekében, hogy a könyvelésben a tényleges kiadásokat rögzíteni lehessen. Az előleggel való elszámolásig újabb előleg nem vehető fel.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5.6. Kiadás csak szabályosan kiállított (a Roma Nemzetiségi Önkormányzat nevére és címére szóló) számla, teljesítésigazolás, műszaki dokumentáció, illetve szerződés alapján számolható el.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5.7. A Roma Nemzetiségi Önkormányzat házipénztárának kezelése a Polgármesteri Hivatal házipénztárára vonatkozó szabályzata alapján történik.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5.8. Az előirányzatok terhére kifizetés csak a szabályszerű érvényesítés, utalványozás, (ellenőrzés) után történhet, az adótörvények, a bankszámlavezetésre vonatkozó jogszabályok és a számviteli előírások betartásával. Amennyiben a kifizetés a jogszabályi előírásokat megszegve történik, ennek tényét a bizonylatokon fel kell tüntetni, az esetleges jogkövetkezményekért a Roma Nemzetiségi Önkormányzat felel.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5.9. A Roma Nemzetiségi Önkormányzat felel az általa az államháztartás alrendszereiből kapott, nem normatív, céljellegű, működési és fejlesztési támogatások kedvezményezettjeinek támogatási adatainak közzétételéért, valamint felel a törvényi előírások szerinti árubeszerzésre, építési beruházásra, szolgáltatás megrendelésre, vagyonértékesítésre, vagyonhasznosításra, támogatás, vagyon vagy vagyoni értékű jog átadására vonatkozó adatainak közzétételéért.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5.10. A Roma Nemzetiségi Önkormányzat az általa benyújtott pályázatok beadásánál, pénzügyi lebonyolításánál és elszámolásánál saját maga jár el. A Polgármesteri Hivatal igény szerint a Roma Nemzetiségi Önkormányzat által benyújtott pályázatokhoz csak a Roma Nemzetiségi Önkormányzat ismert kötelezettségvállalásairól, bankszámlaegyenlegéről és vagyoni helyzetéről szolgáltat pénzügyi adatot. A pályázatokhoz kapcsolódó kötelezettségvállaláshoz, a vagyoni és számviteli analítikus nyilvántartáshoz szükséges információkat és dokumentációkat az Elnök biztosítja.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6. Pénzügyi ellenjegyzés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6.1. A kötelezettségvállalások pénzügyi ellenjegyzésére a Pénzügyi Osztály vezetője jogosult. Az ellenjegyzés csak az előirányzat, fedezet és kifizethetőség meglétének, valamint a jogszerűségnek az ellenőrzésére irányul. Egyet nem értés esetén a pénzügyi ellenjegyző kezdeményezésére a Polgármesteri Hivatal 8 napon belül írásban köteles a Roma Nemzetiségi Önkormányzat képviselő-testületét értesíteni.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6.2. A kötelezettségvállalást, utalványozást, valamint </w:t>
      </w:r>
      <w:r w:rsidRPr="00E718A1">
        <w:rPr>
          <w:rFonts w:ascii="Times New Roman" w:hAnsi="Times New Roman" w:cs="Times New Roman"/>
          <w:strike/>
          <w:sz w:val="24"/>
          <w:szCs w:val="24"/>
        </w:rPr>
        <w:t>az</w:t>
      </w:r>
      <w:r w:rsidRPr="00E718A1">
        <w:rPr>
          <w:rFonts w:ascii="Times New Roman" w:hAnsi="Times New Roman" w:cs="Times New Roman"/>
          <w:sz w:val="24"/>
          <w:szCs w:val="24"/>
        </w:rPr>
        <w:t xml:space="preserve"> a pénzügyi ellenjegyzést ugyanazon személy nem végezheti.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pStyle w:val="Cmsor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7. Érvényesítés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Az érvényesítést a Polgármesteri Hivatal ezzel megbízott pénzügyi-számviteli szakképesítésű dolgozója végzi.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8. Szakmai teljesítés igazolása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 szakmai teljesítés igazolására kizárólag az Elnök vagy az általa írásban felhatalmazott Roma Nemzetiségi Önkormányzati képviselő jogosult.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IV.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 xml:space="preserve">Beszámolási kötelezettség teljesítésének rendje, </w:t>
      </w:r>
      <w:r w:rsidRPr="00E718A1">
        <w:rPr>
          <w:rFonts w:ascii="Times New Roman" w:hAnsi="Times New Roman" w:cs="Times New Roman"/>
          <w:b/>
          <w:bCs/>
          <w:sz w:val="24"/>
          <w:szCs w:val="24"/>
        </w:rPr>
        <w:t>költségvetési jelentés, mérleg készítése, jóváhagyása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1. A vagyonról és a költségvetés végrehajtásáról a számviteli jogszabályok szerinti éves költségvetési beszámolót kell készíteni. Az éves költségvetési beszámolót a Roma Nemzetiségi Önkormányzat elnöke hagyja jóvá.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2. A jegyző által elkészített zárszámadási határozat-tervezetet a Roma Nemzetiségi Önkormányzat elnöke a törvényi előírások szerint terjeszti a Roma Nemzetiségi Önkormányzat Képviselő-testülete elé. A képviselő-testület a zárszámadásról határozatot hoz.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3. A zárszámadási határozat-tervezet előterjesztésekor a törvényben meghatározott mérlegeket és kimutatásokat kell bemutatni.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4. A Roma Nemzetiségi Önkormányzat a havi pénzforgalmi és pénzforgalom nélküli adatok bizonylatait köteles a Polgármesteri Hivatal Pénzügyi Osztályának átadni.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5. A Polgármesteri Hivatal Pénzügyi Osztálya elkészíti a Roma Nemzetiségi Önkormányzat költségvetési beszámolóját, melyet az elnök aláír.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6. A Polgármesteri Hivatal Pénzügyi Osztálya elkészíti a Roma Nemzetiségi Önkormányzat időközi költségvetési jelentéseit és mérlegjelentéseit is. 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7. A Roma Nemzetiségi Önkormányzat költségvetését, költségvetési beszámolóját és költségvetési- illetve mérlegjelentését a Polgármesteri Hivatal Pénzügyi Osztálya küldi meg a központi költségvetés felé.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V.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A vagyoni és számviteli nyilvántartás, adatszolgáltatás rendje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1. A Polgármesteri Hivatal a Roma Nemzetiségi Önkormányzat vagyoni, számviteli nyilvántartásait elkülönítetten vezeti. A szükséges információkat és dokumentációkat az Elnök biztosítja, illetőleg a vagyontárgy nyilvántartásba történő felvételéhez kapcsolódó és a Polgármesteri Hivatal Pénzügyi Osztálya számára átadott bizonylatok szolgáltatják.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 A Roma Nemzetiségi Önkormányzat vagyonának leltározása a Polgármesteri Hivatal Leltárkészítési és Leltározási Szabályzata alapján történik. A leltározás során felmerült esetleges többlet vagy hiány megállapítása után a kivizsgálás és a felelősség megállapítása a Roma Nemzetiségi Önkormányzat hatáskörébe tartozik.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3. A Roma Nemzetiségi Önkormányzat vagyonának selejtezése a Polgármesteri Hivatal Felesleges vagyontárgyak hasznosításának és selejtezésének szabályzata alapján történik.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iCs/>
          <w:sz w:val="24"/>
          <w:szCs w:val="24"/>
        </w:rPr>
        <w:t>Belső ellenőrzés</w:t>
      </w: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 </w:t>
      </w: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iCs/>
          <w:sz w:val="24"/>
          <w:szCs w:val="24"/>
        </w:rPr>
        <w:t>Törzskönyvi nyilvántartásba vétel</w:t>
      </w: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 Magyar Államkincstár nyilvános és közhiteles nyilvántartást vezet a Roma Nemzetiségi Önkormányzatról. A Polgármesteri Hivatal Pénzügyi Osztálya útján a törzskönyvi adat módosítását változás bejelentési kérelem benyújtásával, a módosítást tartalmazó okirat csatolásával a törzskönyvi adat keletkezésétől, illetve változásától számított nyolc napon belül bejelenti a Magyar Államkincstár Jász-Nagykun-Szolnok Megyei Igazgatósága részére. A Roma Nemzetiségi Önkormányzat esetén okiratnak minősül az alapítást, módosítást, átalakítást, vagy megszüntetést jóváhagyó települési nemzetiségi önkormányzati képviselő-testületi határozat jegyzőkönyvének kivonata.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A1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1. Jelen megállapodást a felek általi aláírás napján lép hatályba.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2. A szerződő felek kijelentik, hogy a jelen megállapodásban nem szabályozott kérdésekben a Ptk. idevonatkozó rendelkezései az irányadók. A közöttük felmerülő vitás kérdéseket tárgyalás útján, egyeztetéssel kísérlik meg rendezni, ennek sikertelensége esetén kölcsönösen elfogadják a Jászberényi Járásbíróság kizárólagos illetékességét.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Jóváhagyási záradék: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 xml:space="preserve">Az együttműködési megállapodást Jászfényszaru Város Önkormányzatának Képviselő-testülete a </w:t>
      </w:r>
      <w:r w:rsidR="00351711">
        <w:rPr>
          <w:rFonts w:ascii="Times New Roman" w:hAnsi="Times New Roman" w:cs="Times New Roman"/>
          <w:sz w:val="24"/>
          <w:szCs w:val="24"/>
        </w:rPr>
        <w:t>440</w:t>
      </w:r>
      <w:r w:rsidRPr="00E718A1">
        <w:rPr>
          <w:rFonts w:ascii="Times New Roman" w:hAnsi="Times New Roman" w:cs="Times New Roman"/>
          <w:sz w:val="24"/>
          <w:szCs w:val="24"/>
        </w:rPr>
        <w:t>/2019. (</w:t>
      </w:r>
      <w:r w:rsidR="00351711">
        <w:rPr>
          <w:rFonts w:ascii="Times New Roman" w:hAnsi="Times New Roman" w:cs="Times New Roman"/>
          <w:sz w:val="24"/>
          <w:szCs w:val="24"/>
        </w:rPr>
        <w:t xml:space="preserve">XII. 11.) </w:t>
      </w:r>
      <w:r w:rsidRPr="00E718A1">
        <w:rPr>
          <w:rFonts w:ascii="Times New Roman" w:hAnsi="Times New Roman" w:cs="Times New Roman"/>
          <w:sz w:val="24"/>
          <w:szCs w:val="24"/>
        </w:rPr>
        <w:t>határozatával, Jászfényszaru Város Roma Nemzetiségi Önkormányza</w:t>
      </w:r>
      <w:r w:rsidR="00351711">
        <w:rPr>
          <w:rFonts w:ascii="Times New Roman" w:hAnsi="Times New Roman" w:cs="Times New Roman"/>
          <w:sz w:val="24"/>
          <w:szCs w:val="24"/>
        </w:rPr>
        <w:t>tának Képviselő-testülete a 7</w:t>
      </w:r>
      <w:r w:rsidRPr="00E718A1">
        <w:rPr>
          <w:rFonts w:ascii="Times New Roman" w:hAnsi="Times New Roman" w:cs="Times New Roman"/>
          <w:sz w:val="24"/>
          <w:szCs w:val="24"/>
        </w:rPr>
        <w:t>/2019. /</w:t>
      </w:r>
      <w:r w:rsidR="00CE3C71">
        <w:rPr>
          <w:rFonts w:ascii="Times New Roman" w:hAnsi="Times New Roman" w:cs="Times New Roman"/>
          <w:sz w:val="24"/>
          <w:szCs w:val="24"/>
        </w:rPr>
        <w:t xml:space="preserve">XII. 12.) </w:t>
      </w:r>
      <w:r w:rsidRPr="00E718A1">
        <w:rPr>
          <w:rFonts w:ascii="Times New Roman" w:hAnsi="Times New Roman" w:cs="Times New Roman"/>
          <w:sz w:val="24"/>
          <w:szCs w:val="24"/>
        </w:rPr>
        <w:t>határozatával hagyta jóvá.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Jászfényszaru, 2019. december 17.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ab/>
        <w:t xml:space="preserve">Jászfényszaru Város Önkormányzata </w:t>
      </w:r>
      <w:r w:rsidRPr="00E718A1">
        <w:rPr>
          <w:rFonts w:ascii="Times New Roman" w:hAnsi="Times New Roman" w:cs="Times New Roman"/>
          <w:sz w:val="24"/>
          <w:szCs w:val="24"/>
        </w:rPr>
        <w:tab/>
        <w:t>Jászfényszaru Roma Nemzetiségi Önkormányzata</w:t>
      </w:r>
    </w:p>
    <w:p w:rsidR="00E718A1" w:rsidRP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ab/>
        <w:t>nevében:</w:t>
      </w:r>
      <w:r w:rsidRPr="00E718A1">
        <w:rPr>
          <w:rFonts w:ascii="Times New Roman" w:hAnsi="Times New Roman" w:cs="Times New Roman"/>
          <w:sz w:val="24"/>
          <w:szCs w:val="24"/>
        </w:rPr>
        <w:tab/>
        <w:t>nevében:</w:t>
      </w:r>
    </w:p>
    <w:p w:rsid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ab/>
      </w:r>
    </w:p>
    <w:p w:rsid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tabs>
          <w:tab w:val="center" w:pos="144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Győriné dr. Czeglédi Márta</w:t>
      </w:r>
      <w:r w:rsidRPr="00E718A1">
        <w:rPr>
          <w:rFonts w:ascii="Times New Roman" w:hAnsi="Times New Roman" w:cs="Times New Roman"/>
          <w:b/>
          <w:sz w:val="24"/>
          <w:szCs w:val="24"/>
        </w:rPr>
        <w:tab/>
        <w:t>Glonczi Rudolf</w:t>
      </w:r>
    </w:p>
    <w:p w:rsidR="00E718A1" w:rsidRPr="00E718A1" w:rsidRDefault="00E718A1" w:rsidP="00E718A1">
      <w:pPr>
        <w:tabs>
          <w:tab w:val="center" w:pos="1440"/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718A1">
        <w:rPr>
          <w:rFonts w:ascii="Times New Roman" w:hAnsi="Times New Roman" w:cs="Times New Roman"/>
          <w:b/>
          <w:sz w:val="24"/>
          <w:szCs w:val="24"/>
        </w:rPr>
        <w:tab/>
        <w:t>elnök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sz w:val="24"/>
          <w:szCs w:val="24"/>
        </w:rPr>
        <w:t>Az együttműködési megállapodásban foglaltakat megismertem, jóváhagytam.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Dr. Voller Erika</w:t>
      </w:r>
    </w:p>
    <w:p w:rsidR="00E718A1" w:rsidRPr="00E718A1" w:rsidRDefault="00E718A1" w:rsidP="00E7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A1">
        <w:rPr>
          <w:rFonts w:ascii="Times New Roman" w:hAnsi="Times New Roman" w:cs="Times New Roman"/>
          <w:b/>
          <w:sz w:val="24"/>
          <w:szCs w:val="24"/>
        </w:rPr>
        <w:t>jegyző”</w:t>
      </w:r>
    </w:p>
    <w:p w:rsidR="008B4D8E" w:rsidRPr="00E718A1" w:rsidRDefault="008B4D8E" w:rsidP="00E718A1">
      <w:pPr>
        <w:rPr>
          <w:rFonts w:ascii="Times New Roman" w:hAnsi="Times New Roman" w:cs="Times New Roman"/>
          <w:sz w:val="24"/>
          <w:szCs w:val="24"/>
        </w:rPr>
      </w:pPr>
    </w:p>
    <w:sectPr w:rsidR="008B4D8E" w:rsidRPr="00E718A1" w:rsidSect="000E34A5">
      <w:pgSz w:w="11906" w:h="16838"/>
      <w:pgMar w:top="709" w:right="1418" w:bottom="426" w:left="1418" w:header="709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05ED"/>
    <w:multiLevelType w:val="hybridMultilevel"/>
    <w:tmpl w:val="EFF66C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E"/>
    <w:rsid w:val="00351711"/>
    <w:rsid w:val="00730E48"/>
    <w:rsid w:val="008B4D8E"/>
    <w:rsid w:val="00CE3C71"/>
    <w:rsid w:val="00E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8B9"/>
  <w15:chartTrackingRefBased/>
  <w15:docId w15:val="{09183820-80DE-4D45-8B83-E9C9B51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D8E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semiHidden/>
    <w:unhideWhenUsed/>
    <w:qFormat/>
    <w:rsid w:val="00E718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8E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semiHidden/>
    <w:rsid w:val="00E718A1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7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2205</Words>
  <Characters>15222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3</cp:revision>
  <cp:lastPrinted>2019-12-18T08:20:00Z</cp:lastPrinted>
  <dcterms:created xsi:type="dcterms:W3CDTF">2019-12-18T07:42:00Z</dcterms:created>
  <dcterms:modified xsi:type="dcterms:W3CDTF">2019-12-18T08:22:00Z</dcterms:modified>
</cp:coreProperties>
</file>