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F6288" w14:textId="2E0485E9" w:rsidR="00A47C2D" w:rsidRPr="008B2C16" w:rsidRDefault="00442A36" w:rsidP="00A47C2D">
      <w:pPr>
        <w:shd w:val="clear" w:color="auto" w:fill="FFFFFF"/>
        <w:spacing w:after="150"/>
        <w:jc w:val="center"/>
        <w:textAlignment w:val="top"/>
        <w:outlineLvl w:val="0"/>
        <w:rPr>
          <w:b/>
          <w:caps/>
          <w:color w:val="FF0000"/>
          <w:kern w:val="36"/>
          <w:sz w:val="40"/>
          <w:szCs w:val="40"/>
          <w:u w:val="single"/>
        </w:rPr>
      </w:pPr>
      <w:r w:rsidRPr="008B2C16">
        <w:rPr>
          <w:b/>
          <w:caps/>
          <w:color w:val="FF0000"/>
          <w:kern w:val="36"/>
          <w:sz w:val="40"/>
          <w:szCs w:val="40"/>
          <w:u w:val="single"/>
        </w:rPr>
        <w:t>TÁJÉKOZTATÓ AZ ADÓZÁSSAL KAPCSOLATOS VÁLTOZÁSOKRÓL</w:t>
      </w:r>
    </w:p>
    <w:p w14:paraId="70A3F5D6" w14:textId="77777777" w:rsidR="001F0DD5" w:rsidRPr="008B2C16" w:rsidRDefault="001F0DD5">
      <w:pPr>
        <w:rPr>
          <w:sz w:val="24"/>
          <w:szCs w:val="24"/>
        </w:rPr>
      </w:pPr>
    </w:p>
    <w:p w14:paraId="5D1B0B73" w14:textId="77777777" w:rsidR="00FC15E7" w:rsidRPr="008B2C16" w:rsidRDefault="00FC15E7" w:rsidP="00FC15E7">
      <w:pPr>
        <w:jc w:val="center"/>
        <w:rPr>
          <w:b/>
          <w:sz w:val="28"/>
          <w:szCs w:val="28"/>
        </w:rPr>
      </w:pPr>
      <w:r w:rsidRPr="008B2C16">
        <w:rPr>
          <w:b/>
          <w:sz w:val="28"/>
          <w:szCs w:val="28"/>
        </w:rPr>
        <w:t>G É P J Á R M Ű A D Ó</w:t>
      </w:r>
    </w:p>
    <w:p w14:paraId="71932C97" w14:textId="77777777" w:rsidR="00FC15E7" w:rsidRPr="008B2C16" w:rsidRDefault="00FC15E7" w:rsidP="00FC15E7">
      <w:pPr>
        <w:jc w:val="center"/>
        <w:rPr>
          <w:sz w:val="24"/>
          <w:szCs w:val="24"/>
        </w:rPr>
      </w:pPr>
    </w:p>
    <w:p w14:paraId="362299B0" w14:textId="50B79D5B" w:rsidR="00A47C2D" w:rsidRPr="008B2C16" w:rsidRDefault="00A47C2D" w:rsidP="00732B1E">
      <w:pPr>
        <w:jc w:val="both"/>
        <w:rPr>
          <w:sz w:val="24"/>
          <w:szCs w:val="24"/>
        </w:rPr>
      </w:pPr>
      <w:r w:rsidRPr="008B2C16">
        <w:rPr>
          <w:sz w:val="24"/>
          <w:szCs w:val="24"/>
        </w:rPr>
        <w:t xml:space="preserve">Az egyes adótörvények módosításáról szóló 2020. évi CXVIII. törvény több pontban is érintette a gépjárműadóztatás </w:t>
      </w:r>
      <w:r w:rsidR="006B4DA0" w:rsidRPr="008B2C16">
        <w:rPr>
          <w:sz w:val="24"/>
          <w:szCs w:val="24"/>
        </w:rPr>
        <w:t xml:space="preserve">és a helyi iparűzési adóztatás </w:t>
      </w:r>
      <w:r w:rsidRPr="008B2C16">
        <w:rPr>
          <w:sz w:val="24"/>
          <w:szCs w:val="24"/>
        </w:rPr>
        <w:t xml:space="preserve">kérdését. A módosulás kapcsán a belföldi gépjárművek utáni gépjárműadóban 2021. január 1-jétől az </w:t>
      </w:r>
      <w:r w:rsidR="00E54C3F" w:rsidRPr="008B2C16">
        <w:rPr>
          <w:sz w:val="24"/>
          <w:szCs w:val="24"/>
        </w:rPr>
        <w:t>adóztatási</w:t>
      </w:r>
      <w:r w:rsidRPr="008B2C16">
        <w:rPr>
          <w:sz w:val="24"/>
          <w:szCs w:val="24"/>
        </w:rPr>
        <w:t xml:space="preserve"> feladatokat már az állami adó- és vámhatóság (NAV) látja el.</w:t>
      </w:r>
    </w:p>
    <w:p w14:paraId="686EC017" w14:textId="77777777" w:rsidR="00A47C2D" w:rsidRPr="008B2C16" w:rsidRDefault="00A47C2D">
      <w:pPr>
        <w:rPr>
          <w:sz w:val="24"/>
          <w:szCs w:val="24"/>
        </w:rPr>
      </w:pPr>
    </w:p>
    <w:p w14:paraId="7BCC134F" w14:textId="7B34D32E" w:rsidR="00A47C2D" w:rsidRPr="008B2C16" w:rsidRDefault="0081183C" w:rsidP="0081183C">
      <w:pPr>
        <w:jc w:val="both"/>
        <w:rPr>
          <w:sz w:val="24"/>
          <w:szCs w:val="24"/>
        </w:rPr>
      </w:pPr>
      <w:r w:rsidRPr="008B2C16">
        <w:rPr>
          <w:sz w:val="24"/>
          <w:szCs w:val="24"/>
        </w:rPr>
        <w:t xml:space="preserve">2020. december 31-éig keletkezett, változott vagy megszűnt adókötelezettséggel kapcsolatos kérdésekkel továbbra is a helyi önkormányzati adóhatóságokhoz lehet fordulni. Jászfényszarun ezen időszakig </w:t>
      </w:r>
      <w:r w:rsidR="00A47C2D" w:rsidRPr="008B2C16">
        <w:rPr>
          <w:sz w:val="24"/>
          <w:szCs w:val="24"/>
        </w:rPr>
        <w:t>fennálló gépjárműadó tartozásokat Jászfényszaru Város</w:t>
      </w:r>
      <w:r w:rsidRPr="008B2C16">
        <w:rPr>
          <w:sz w:val="24"/>
          <w:szCs w:val="24"/>
        </w:rPr>
        <w:t>i</w:t>
      </w:r>
      <w:r w:rsidR="00A47C2D" w:rsidRPr="008B2C16">
        <w:rPr>
          <w:sz w:val="24"/>
          <w:szCs w:val="24"/>
        </w:rPr>
        <w:t xml:space="preserve"> Önkormányzat Gépjárműadó beszedési száml</w:t>
      </w:r>
      <w:r w:rsidRPr="008B2C16">
        <w:rPr>
          <w:sz w:val="24"/>
          <w:szCs w:val="24"/>
        </w:rPr>
        <w:t>ájára kell megfizetni</w:t>
      </w:r>
      <w:r w:rsidR="00FF76FB" w:rsidRPr="008B2C16">
        <w:rPr>
          <w:sz w:val="24"/>
          <w:szCs w:val="24"/>
        </w:rPr>
        <w:t>, melynek száma:</w:t>
      </w:r>
      <w:r w:rsidR="00732B1E" w:rsidRPr="008B2C16">
        <w:rPr>
          <w:sz w:val="24"/>
          <w:szCs w:val="24"/>
        </w:rPr>
        <w:t xml:space="preserve"> </w:t>
      </w:r>
      <w:r w:rsidR="00A47C2D" w:rsidRPr="008B2C16">
        <w:rPr>
          <w:sz w:val="24"/>
          <w:szCs w:val="24"/>
        </w:rPr>
        <w:t>11745035-15409728-08970000.</w:t>
      </w:r>
    </w:p>
    <w:p w14:paraId="5F0DBF8C" w14:textId="77777777" w:rsidR="00A47C2D" w:rsidRPr="008B2C16" w:rsidRDefault="00A47C2D" w:rsidP="0081183C">
      <w:pPr>
        <w:rPr>
          <w:sz w:val="24"/>
          <w:szCs w:val="24"/>
        </w:rPr>
      </w:pPr>
    </w:p>
    <w:p w14:paraId="2D7A55D2" w14:textId="77777777" w:rsidR="00A47C2D" w:rsidRPr="008B2C16" w:rsidRDefault="00A47C2D" w:rsidP="0081183C">
      <w:pPr>
        <w:rPr>
          <w:sz w:val="24"/>
          <w:szCs w:val="24"/>
        </w:rPr>
      </w:pPr>
      <w:r w:rsidRPr="008B2C16">
        <w:rPr>
          <w:sz w:val="24"/>
          <w:szCs w:val="24"/>
        </w:rPr>
        <w:t xml:space="preserve">A befolyó teljes gépjárműadó bevétel a központi költségvetést illeti meg. </w:t>
      </w:r>
    </w:p>
    <w:p w14:paraId="493B2BB6" w14:textId="77777777" w:rsidR="00A47C2D" w:rsidRPr="008B2C16" w:rsidRDefault="00A47C2D" w:rsidP="0081183C">
      <w:pPr>
        <w:rPr>
          <w:sz w:val="24"/>
          <w:szCs w:val="24"/>
        </w:rPr>
      </w:pPr>
      <w:r w:rsidRPr="008B2C16">
        <w:rPr>
          <w:sz w:val="24"/>
          <w:szCs w:val="24"/>
        </w:rPr>
        <w:t> </w:t>
      </w:r>
    </w:p>
    <w:p w14:paraId="38D6EABC" w14:textId="77777777" w:rsidR="00E54C3F" w:rsidRPr="008B2C16" w:rsidRDefault="00E54C3F" w:rsidP="0081183C">
      <w:pPr>
        <w:pStyle w:val="NormlWeb"/>
        <w:spacing w:before="0" w:beforeAutospacing="0" w:after="0" w:afterAutospacing="0"/>
        <w:jc w:val="both"/>
      </w:pPr>
      <w:r w:rsidRPr="008B2C16">
        <w:t xml:space="preserve">Év elején a NAV minden érintettnek határozatot küld a fizetendő adóról, az aktuális fizetési határidőkről és </w:t>
      </w:r>
      <w:r w:rsidRPr="008B2C16">
        <w:rPr>
          <w:b/>
          <w:bCs/>
        </w:rPr>
        <w:t>az új gépjárműadó-bevételi számláról</w:t>
      </w:r>
      <w:r w:rsidRPr="008B2C16">
        <w:t>. 2022-től már csak azok kapnak értesítést a NAV-tól, akiknél valami változás történt, például nőtt a személygépkocsi életkora, és emiatt a gépjárműadó összege csökkent.</w:t>
      </w:r>
    </w:p>
    <w:p w14:paraId="27F804B1" w14:textId="7CB78890" w:rsidR="00E54C3F" w:rsidRPr="008B2C16" w:rsidRDefault="00E54C3F" w:rsidP="00E54C3F">
      <w:pPr>
        <w:pStyle w:val="NormlWeb"/>
        <w:jc w:val="both"/>
      </w:pPr>
      <w:r w:rsidRPr="008B2C16">
        <w:t xml:space="preserve">A gépjárműadó első részletét 2021. április 15-éig, a második részletet 2021. szeptember 15-éig kell befizetni a 410-es adónemhez tartozó, </w:t>
      </w:r>
      <w:r w:rsidRPr="008B2C16">
        <w:rPr>
          <w:b/>
          <w:bCs/>
        </w:rPr>
        <w:t>10032000-01079160</w:t>
      </w:r>
      <w:r w:rsidR="0081183C" w:rsidRPr="008B2C16">
        <w:rPr>
          <w:b/>
          <w:bCs/>
        </w:rPr>
        <w:t xml:space="preserve"> </w:t>
      </w:r>
      <w:r w:rsidRPr="008B2C16">
        <w:t>számú</w:t>
      </w:r>
      <w:r w:rsidR="0081183C" w:rsidRPr="008B2C16">
        <w:t xml:space="preserve"> </w:t>
      </w:r>
      <w:r w:rsidRPr="008B2C16">
        <w:rPr>
          <w:i/>
          <w:iCs/>
        </w:rPr>
        <w:t>NAV Belföldi gépjárműadó bevételi</w:t>
      </w:r>
      <w:r w:rsidRPr="008B2C16">
        <w:t xml:space="preserve"> számlára. </w:t>
      </w:r>
    </w:p>
    <w:p w14:paraId="70D8BE55" w14:textId="77777777" w:rsidR="00E54C3F" w:rsidRPr="008B2C16" w:rsidRDefault="00E54C3F" w:rsidP="00E54C3F">
      <w:pPr>
        <w:pStyle w:val="NormlWeb"/>
        <w:jc w:val="both"/>
      </w:pPr>
      <w:r w:rsidRPr="008B2C16">
        <w:rPr>
          <w:b/>
          <w:bCs/>
        </w:rPr>
        <w:t>A változások</w:t>
      </w:r>
      <w:r w:rsidRPr="008B2C16">
        <w:t xml:space="preserve"> </w:t>
      </w:r>
      <w:r w:rsidRPr="008B2C16">
        <w:rPr>
          <w:b/>
          <w:bCs/>
        </w:rPr>
        <w:t>nem befolyásolják</w:t>
      </w:r>
      <w:r w:rsidRPr="008B2C16">
        <w:t xml:space="preserve"> </w:t>
      </w:r>
      <w:r w:rsidRPr="008B2C16">
        <w:rPr>
          <w:b/>
          <w:bCs/>
        </w:rPr>
        <w:t>a gépjárműadó alóli</w:t>
      </w:r>
      <w:r w:rsidRPr="008B2C16">
        <w:t xml:space="preserve"> </w:t>
      </w:r>
      <w:r w:rsidRPr="008B2C16">
        <w:rPr>
          <w:b/>
          <w:bCs/>
        </w:rPr>
        <w:t>mentességeket</w:t>
      </w:r>
      <w:r w:rsidRPr="008B2C16">
        <w:t xml:space="preserve">. A 2020. december 31-én fennálló adómentességet és szüneteltetést az önkormányzatok adatszolgáltatása alapján a NAV hivatalból, automatikusan veszi figyelembe az adó kivetésénél. </w:t>
      </w:r>
    </w:p>
    <w:p w14:paraId="460AC062" w14:textId="040529FE" w:rsidR="00E54C3F" w:rsidRPr="008B2C16" w:rsidRDefault="004A6FBA" w:rsidP="00E54C3F">
      <w:pPr>
        <w:pStyle w:val="NormlWeb"/>
        <w:jc w:val="both"/>
      </w:pPr>
      <w:r w:rsidRPr="008B2C16">
        <w:t>A</w:t>
      </w:r>
      <w:r w:rsidR="00E54C3F" w:rsidRPr="008B2C16">
        <w:t xml:space="preserve"> mentességet, a szüneteltetést és az adókedvezményt is a GJADO </w:t>
      </w:r>
      <w:r w:rsidR="00E54C3F" w:rsidRPr="008B2C16">
        <w:rPr>
          <w:i/>
          <w:iCs/>
        </w:rPr>
        <w:t>„adat- és változásbejelentő lap a gépjárműadó mentesség/kedvezmény/szüneteltetés igénybevételéhez”</w:t>
      </w:r>
      <w:r w:rsidR="00E54C3F" w:rsidRPr="008B2C16">
        <w:t xml:space="preserve"> elnevezésű adatlapon lehet bejelenteni, amely legegyszerűbben az Online Nyomtatványkitöltő Alkalmazással (ONYA) küldhető be a NAV-hoz. A nyomtatvány papír alapon is elérhető majd a NAV központi ügyfélszolgálatain.</w:t>
      </w:r>
    </w:p>
    <w:p w14:paraId="5528AFDE" w14:textId="77777777" w:rsidR="006C6B72" w:rsidRPr="008B2C16" w:rsidRDefault="006C6B72" w:rsidP="00E54C3F">
      <w:pPr>
        <w:pStyle w:val="NormlWeb"/>
        <w:jc w:val="both"/>
      </w:pPr>
    </w:p>
    <w:p w14:paraId="4A3814EE" w14:textId="77777777" w:rsidR="00220D47" w:rsidRPr="008B2C16" w:rsidRDefault="00220D47" w:rsidP="00220D47">
      <w:pPr>
        <w:jc w:val="center"/>
        <w:rPr>
          <w:b/>
          <w:caps/>
          <w:sz w:val="28"/>
          <w:szCs w:val="28"/>
        </w:rPr>
      </w:pPr>
      <w:r w:rsidRPr="008B2C16">
        <w:rPr>
          <w:b/>
          <w:caps/>
          <w:sz w:val="28"/>
          <w:szCs w:val="28"/>
        </w:rPr>
        <w:t xml:space="preserve">h e l y i   i p a r ű z é s i </w:t>
      </w:r>
      <w:r w:rsidR="004F7F67" w:rsidRPr="008B2C16">
        <w:rPr>
          <w:b/>
          <w:caps/>
          <w:sz w:val="28"/>
          <w:szCs w:val="28"/>
        </w:rPr>
        <w:t xml:space="preserve"> </w:t>
      </w:r>
      <w:r w:rsidRPr="008B2C16">
        <w:rPr>
          <w:b/>
          <w:caps/>
          <w:sz w:val="28"/>
          <w:szCs w:val="28"/>
        </w:rPr>
        <w:t>a d ó</w:t>
      </w:r>
    </w:p>
    <w:p w14:paraId="6C7A2154" w14:textId="1816968E" w:rsidR="004F7F67" w:rsidRPr="008B2C16" w:rsidRDefault="004F7F67" w:rsidP="00F91F2A">
      <w:pPr>
        <w:shd w:val="clear" w:color="auto" w:fill="FFFFFF"/>
        <w:jc w:val="both"/>
        <w:textAlignment w:val="top"/>
        <w:rPr>
          <w:sz w:val="24"/>
          <w:szCs w:val="24"/>
        </w:rPr>
      </w:pPr>
      <w:r w:rsidRPr="008B2C16">
        <w:rPr>
          <w:sz w:val="24"/>
          <w:szCs w:val="24"/>
        </w:rPr>
        <w:br/>
        <w:t>2021. január 1-jétől az adóalanyok</w:t>
      </w:r>
      <w:r w:rsidR="009B6B62" w:rsidRPr="008B2C16">
        <w:rPr>
          <w:sz w:val="24"/>
          <w:szCs w:val="24"/>
        </w:rPr>
        <w:t xml:space="preserve"> - főszabály szerint - </w:t>
      </w:r>
      <w:r w:rsidR="009B6B62" w:rsidRPr="008B2C16">
        <w:rPr>
          <w:b/>
          <w:bCs/>
          <w:sz w:val="24"/>
          <w:szCs w:val="24"/>
          <w:bdr w:val="none" w:sz="0" w:space="0" w:color="auto" w:frame="1"/>
        </w:rPr>
        <w:t xml:space="preserve">kizárólag 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az állami adóhatósághoz </w:t>
      </w:r>
      <w:r w:rsidR="009B6B62" w:rsidRPr="008B2C16">
        <w:rPr>
          <w:b/>
          <w:bCs/>
          <w:sz w:val="24"/>
          <w:szCs w:val="24"/>
          <w:bdr w:val="none" w:sz="0" w:space="0" w:color="auto" w:frame="1"/>
        </w:rPr>
        <w:t>– nyújthatják be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 helyi iparűzésiadó-bevallásukat az állami adóhatóság által rendszeresített elektronikus nyomtat</w:t>
      </w:r>
      <w:r w:rsidR="00F91F2A" w:rsidRPr="008B2C16">
        <w:rPr>
          <w:b/>
          <w:bCs/>
          <w:sz w:val="24"/>
          <w:szCs w:val="24"/>
          <w:bdr w:val="none" w:sz="0" w:space="0" w:color="auto" w:frame="1"/>
        </w:rPr>
        <w:t>ványon</w:t>
      </w:r>
      <w:r w:rsidRPr="008B2C16">
        <w:rPr>
          <w:b/>
          <w:bCs/>
          <w:sz w:val="24"/>
          <w:szCs w:val="24"/>
          <w:bdr w:val="none" w:sz="0" w:space="0" w:color="auto" w:frame="1"/>
        </w:rPr>
        <w:t>.</w:t>
      </w:r>
      <w:r w:rsidR="00732B1E" w:rsidRPr="008B2C16">
        <w:rPr>
          <w:sz w:val="24"/>
          <w:szCs w:val="24"/>
        </w:rPr>
        <w:t xml:space="preserve"> A</w:t>
      </w:r>
      <w:r w:rsidRPr="008B2C16">
        <w:rPr>
          <w:sz w:val="24"/>
          <w:szCs w:val="24"/>
        </w:rPr>
        <w:t xml:space="preserve"> nyomtatványok a Nemzeti Adó- és Vámhivatal (NAV) honlapján</w:t>
      </w:r>
      <w:r w:rsidR="00F91F2A" w:rsidRPr="008B2C16">
        <w:rPr>
          <w:sz w:val="24"/>
          <w:szCs w:val="24"/>
        </w:rPr>
        <w:t xml:space="preserve"> (</w:t>
      </w:r>
      <w:hyperlink r:id="rId5" w:history="1">
        <w:r w:rsidRPr="008B2C16">
          <w:rPr>
            <w:sz w:val="24"/>
            <w:szCs w:val="24"/>
            <w:u w:val="single"/>
            <w:bdr w:val="none" w:sz="0" w:space="0" w:color="auto" w:frame="1"/>
          </w:rPr>
          <w:t>https://www.nav.gov.hu/</w:t>
        </w:r>
      </w:hyperlink>
      <w:r w:rsidR="00732B1E" w:rsidRPr="008B2C16">
        <w:rPr>
          <w:sz w:val="24"/>
          <w:szCs w:val="24"/>
        </w:rPr>
        <w:t>)</w:t>
      </w:r>
      <w:r w:rsidRPr="008B2C16">
        <w:rPr>
          <w:sz w:val="24"/>
          <w:szCs w:val="24"/>
        </w:rPr>
        <w:t xml:space="preserve"> </w:t>
      </w:r>
      <w:r w:rsidR="00732B1E" w:rsidRPr="008B2C16">
        <w:rPr>
          <w:sz w:val="24"/>
          <w:szCs w:val="24"/>
        </w:rPr>
        <w:t>elérhető</w:t>
      </w:r>
      <w:r w:rsidR="004A2F1F" w:rsidRPr="008B2C16">
        <w:rPr>
          <w:sz w:val="24"/>
          <w:szCs w:val="24"/>
        </w:rPr>
        <w:t>e</w:t>
      </w:r>
      <w:r w:rsidR="00732B1E" w:rsidRPr="008B2C16">
        <w:rPr>
          <w:sz w:val="24"/>
          <w:szCs w:val="24"/>
        </w:rPr>
        <w:t>k</w:t>
      </w:r>
      <w:r w:rsidRPr="008B2C16">
        <w:rPr>
          <w:sz w:val="24"/>
          <w:szCs w:val="24"/>
        </w:rPr>
        <w:t>.</w:t>
      </w:r>
    </w:p>
    <w:p w14:paraId="245D7C58" w14:textId="77777777" w:rsidR="00732B1E" w:rsidRPr="008B2C16" w:rsidRDefault="00732B1E" w:rsidP="00F91F2A">
      <w:pPr>
        <w:shd w:val="clear" w:color="auto" w:fill="FFFFFF"/>
        <w:jc w:val="both"/>
        <w:textAlignment w:val="top"/>
        <w:rPr>
          <w:b/>
          <w:bCs/>
          <w:sz w:val="24"/>
          <w:szCs w:val="24"/>
          <w:bdr w:val="none" w:sz="0" w:space="0" w:color="auto" w:frame="1"/>
        </w:rPr>
      </w:pPr>
    </w:p>
    <w:p w14:paraId="3177F3F1" w14:textId="32FFF1A7" w:rsidR="00F91F2A" w:rsidRPr="008B2C16" w:rsidRDefault="00F91F2A" w:rsidP="00F91F2A">
      <w:pPr>
        <w:shd w:val="clear" w:color="auto" w:fill="FFFFFF"/>
        <w:jc w:val="both"/>
        <w:textAlignment w:val="top"/>
        <w:rPr>
          <w:b/>
          <w:bCs/>
          <w:sz w:val="24"/>
          <w:szCs w:val="24"/>
          <w:bdr w:val="none" w:sz="0" w:space="0" w:color="auto" w:frame="1"/>
        </w:rPr>
      </w:pPr>
      <w:r w:rsidRPr="008B2C16">
        <w:rPr>
          <w:b/>
          <w:bCs/>
          <w:sz w:val="24"/>
          <w:szCs w:val="24"/>
          <w:bdr w:val="none" w:sz="0" w:space="0" w:color="auto" w:frame="1"/>
        </w:rPr>
        <w:t>Az Elek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>tronikus Önkormányzati Portálon keresztül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 a helyi iparűzési adóbevallások 2021. januárjától nem nyújtható</w:t>
      </w:r>
      <w:r w:rsidR="004A2F1F" w:rsidRPr="008B2C16">
        <w:rPr>
          <w:b/>
          <w:bCs/>
          <w:sz w:val="24"/>
          <w:szCs w:val="24"/>
          <w:bdr w:val="none" w:sz="0" w:space="0" w:color="auto" w:frame="1"/>
        </w:rPr>
        <w:t>a</w:t>
      </w:r>
      <w:r w:rsidRPr="008B2C16">
        <w:rPr>
          <w:b/>
          <w:bCs/>
          <w:sz w:val="24"/>
          <w:szCs w:val="24"/>
          <w:bdr w:val="none" w:sz="0" w:space="0" w:color="auto" w:frame="1"/>
        </w:rPr>
        <w:t>k</w:t>
      </w:r>
      <w:r w:rsidR="002F7619" w:rsidRPr="008B2C16">
        <w:rPr>
          <w:b/>
          <w:bCs/>
          <w:sz w:val="24"/>
          <w:szCs w:val="24"/>
          <w:bdr w:val="none" w:sz="0" w:space="0" w:color="auto" w:frame="1"/>
        </w:rPr>
        <w:t xml:space="preserve"> be</w:t>
      </w:r>
      <w:r w:rsidRPr="008B2C16">
        <w:rPr>
          <w:b/>
          <w:bCs/>
          <w:sz w:val="24"/>
          <w:szCs w:val="24"/>
          <w:bdr w:val="none" w:sz="0" w:space="0" w:color="auto" w:frame="1"/>
        </w:rPr>
        <w:t>.</w:t>
      </w:r>
    </w:p>
    <w:p w14:paraId="61D63253" w14:textId="77777777" w:rsidR="004F7F67" w:rsidRPr="008B2C16" w:rsidRDefault="004F7F67" w:rsidP="00FC15E7">
      <w:pPr>
        <w:jc w:val="both"/>
        <w:rPr>
          <w:caps/>
          <w:sz w:val="24"/>
          <w:szCs w:val="24"/>
        </w:rPr>
      </w:pPr>
    </w:p>
    <w:p w14:paraId="715588D2" w14:textId="77019E38" w:rsidR="00F91F2A" w:rsidRPr="008B2C16" w:rsidRDefault="009B6B62" w:rsidP="00F91F2A">
      <w:pPr>
        <w:shd w:val="clear" w:color="auto" w:fill="FFFFFF"/>
        <w:jc w:val="both"/>
        <w:textAlignment w:val="top"/>
        <w:rPr>
          <w:bCs/>
          <w:sz w:val="24"/>
          <w:szCs w:val="24"/>
          <w:bdr w:val="none" w:sz="0" w:space="0" w:color="auto" w:frame="1"/>
        </w:rPr>
      </w:pPr>
      <w:r w:rsidRPr="008B2C16">
        <w:rPr>
          <w:b/>
          <w:bCs/>
          <w:sz w:val="24"/>
          <w:szCs w:val="24"/>
          <w:bdr w:val="none" w:sz="0" w:space="0" w:color="auto" w:frame="1"/>
        </w:rPr>
        <w:lastRenderedPageBreak/>
        <w:t>Csak a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 xml:space="preserve">z </w:t>
      </w:r>
      <w:r w:rsidR="00F91F2A" w:rsidRPr="008B2C16">
        <w:rPr>
          <w:b/>
          <w:bCs/>
          <w:sz w:val="24"/>
          <w:szCs w:val="24"/>
          <w:bdr w:val="none" w:sz="0" w:space="0" w:color="auto" w:frame="1"/>
        </w:rPr>
        <w:t>egyéni vállalkozónak nem minősülő magánszemély iparűzési adóalany</w:t>
      </w:r>
      <w:r w:rsidR="00F91F2A" w:rsidRPr="008B2C16">
        <w:rPr>
          <w:bCs/>
          <w:sz w:val="24"/>
          <w:szCs w:val="24"/>
          <w:bdr w:val="none" w:sz="0" w:space="0" w:color="auto" w:frame="1"/>
        </w:rPr>
        <w:t xml:space="preserve"> (vállalkozó)</w:t>
      </w:r>
      <w:r w:rsidR="004A2F1F" w:rsidRPr="008B2C16">
        <w:rPr>
          <w:b/>
          <w:bCs/>
          <w:sz w:val="24"/>
          <w:szCs w:val="24"/>
          <w:bdr w:val="none" w:sz="0" w:space="0" w:color="auto" w:frame="1"/>
        </w:rPr>
        <w:t xml:space="preserve"> nyújth</w:t>
      </w:r>
      <w:r w:rsidR="001B54F3" w:rsidRPr="008B2C16">
        <w:rPr>
          <w:b/>
          <w:bCs/>
          <w:sz w:val="24"/>
          <w:szCs w:val="24"/>
          <w:bdr w:val="none" w:sz="0" w:space="0" w:color="auto" w:frame="1"/>
        </w:rPr>
        <w:t>atja be</w:t>
      </w:r>
      <w:r w:rsidR="00732B1E" w:rsidRPr="008B2C16">
        <w:rPr>
          <w:bCs/>
          <w:sz w:val="24"/>
          <w:szCs w:val="24"/>
          <w:bdr w:val="none" w:sz="0" w:space="0" w:color="auto" w:frame="1"/>
        </w:rPr>
        <w:t xml:space="preserve"> </w:t>
      </w:r>
      <w:r w:rsidR="001B54F3" w:rsidRPr="008B2C16">
        <w:rPr>
          <w:b/>
          <w:bCs/>
          <w:sz w:val="24"/>
          <w:szCs w:val="24"/>
          <w:bdr w:val="none" w:sz="0" w:space="0" w:color="auto" w:frame="1"/>
        </w:rPr>
        <w:t xml:space="preserve">papíralapon </w:t>
      </w:r>
      <w:r w:rsidR="00F91F2A" w:rsidRPr="008B2C16">
        <w:rPr>
          <w:bCs/>
          <w:sz w:val="24"/>
          <w:szCs w:val="24"/>
          <w:bdr w:val="none" w:sz="0" w:space="0" w:color="auto" w:frame="1"/>
        </w:rPr>
        <w:t>az ipar</w:t>
      </w:r>
      <w:r w:rsidR="00732B1E" w:rsidRPr="008B2C16">
        <w:rPr>
          <w:bCs/>
          <w:sz w:val="24"/>
          <w:szCs w:val="24"/>
          <w:bdr w:val="none" w:sz="0" w:space="0" w:color="auto" w:frame="1"/>
        </w:rPr>
        <w:t>űzési adóbevallási nyomtatványt</w:t>
      </w:r>
      <w:r w:rsidR="00F91F2A" w:rsidRPr="008B2C16">
        <w:rPr>
          <w:b/>
          <w:bCs/>
          <w:sz w:val="24"/>
          <w:szCs w:val="24"/>
          <w:bdr w:val="none" w:sz="0" w:space="0" w:color="auto" w:frame="1"/>
        </w:rPr>
        <w:t xml:space="preserve"> tekintve, hogy e minőségében nem kötelezhető elektronikus kapcsolattartásra.</w:t>
      </w:r>
      <w:r w:rsidR="00F91F2A" w:rsidRPr="008B2C16">
        <w:rPr>
          <w:bCs/>
          <w:sz w:val="24"/>
          <w:szCs w:val="24"/>
          <w:bdr w:val="none" w:sz="0" w:space="0" w:color="auto" w:frame="1"/>
        </w:rPr>
        <w:t xml:space="preserve"> Amennyi</w:t>
      </w:r>
      <w:r w:rsidR="00732B1E" w:rsidRPr="008B2C16">
        <w:rPr>
          <w:bCs/>
          <w:sz w:val="24"/>
          <w:szCs w:val="24"/>
          <w:bdr w:val="none" w:sz="0" w:space="0" w:color="auto" w:frame="1"/>
        </w:rPr>
        <w:t xml:space="preserve">ben a magánszemély vállalkozó a </w:t>
      </w:r>
      <w:r w:rsidR="00F91F2A" w:rsidRPr="008B2C16">
        <w:rPr>
          <w:bCs/>
          <w:sz w:val="24"/>
          <w:szCs w:val="24"/>
          <w:bdr w:val="none" w:sz="0" w:space="0" w:color="auto" w:frame="1"/>
        </w:rPr>
        <w:t>papíralapú bevallás-benyújtást választja, akkor azt az önkormányzati adóhatósághoz teheti meg. A nyomtatványok honlapunkon elérhető</w:t>
      </w:r>
      <w:r w:rsidR="004A2F1F" w:rsidRPr="008B2C16">
        <w:rPr>
          <w:bCs/>
          <w:sz w:val="24"/>
          <w:szCs w:val="24"/>
          <w:bdr w:val="none" w:sz="0" w:space="0" w:color="auto" w:frame="1"/>
        </w:rPr>
        <w:t>e</w:t>
      </w:r>
      <w:r w:rsidR="00F91F2A" w:rsidRPr="008B2C16">
        <w:rPr>
          <w:bCs/>
          <w:sz w:val="24"/>
          <w:szCs w:val="24"/>
          <w:bdr w:val="none" w:sz="0" w:space="0" w:color="auto" w:frame="1"/>
        </w:rPr>
        <w:t>k (</w:t>
      </w:r>
      <w:hyperlink r:id="rId6" w:history="1">
        <w:r w:rsidR="004A2F1F" w:rsidRPr="008B2C16">
          <w:rPr>
            <w:rStyle w:val="Hiperhivatkozs"/>
            <w:bCs/>
            <w:sz w:val="24"/>
            <w:szCs w:val="24"/>
            <w:bdr w:val="none" w:sz="0" w:space="0" w:color="auto" w:frame="1"/>
          </w:rPr>
          <w:t>www.jaszfenyszaru.hu </w:t>
        </w:r>
      </w:hyperlink>
      <w:r w:rsidR="00F91F2A" w:rsidRPr="008B2C16">
        <w:rPr>
          <w:bCs/>
          <w:sz w:val="24"/>
          <w:szCs w:val="24"/>
          <w:bdr w:val="none" w:sz="0" w:space="0" w:color="auto" w:frame="1"/>
        </w:rPr>
        <w:t>).</w:t>
      </w:r>
    </w:p>
    <w:p w14:paraId="796EC4FD" w14:textId="77777777" w:rsidR="00F91F2A" w:rsidRPr="008B2C16" w:rsidRDefault="00F91F2A" w:rsidP="00FC15E7">
      <w:pPr>
        <w:jc w:val="both"/>
        <w:rPr>
          <w:caps/>
          <w:sz w:val="24"/>
          <w:szCs w:val="24"/>
        </w:rPr>
      </w:pPr>
    </w:p>
    <w:p w14:paraId="0A2FF385" w14:textId="42AEA900" w:rsidR="00F91F2A" w:rsidRPr="008B2C16" w:rsidRDefault="00F91F2A" w:rsidP="00F91F2A">
      <w:pPr>
        <w:shd w:val="clear" w:color="auto" w:fill="FFFFFF"/>
        <w:jc w:val="both"/>
        <w:textAlignment w:val="top"/>
        <w:rPr>
          <w:b/>
          <w:bCs/>
          <w:sz w:val="24"/>
          <w:szCs w:val="24"/>
          <w:bdr w:val="none" w:sz="0" w:space="0" w:color="auto" w:frame="1"/>
        </w:rPr>
      </w:pPr>
      <w:r w:rsidRPr="008B2C16">
        <w:rPr>
          <w:b/>
          <w:bCs/>
          <w:sz w:val="24"/>
          <w:szCs w:val="24"/>
          <w:bdr w:val="none" w:sz="0" w:space="0" w:color="auto" w:frame="1"/>
        </w:rPr>
        <w:t>Fontos, hogy az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8B2C16">
        <w:rPr>
          <w:b/>
          <w:bCs/>
          <w:sz w:val="24"/>
          <w:szCs w:val="24"/>
          <w:bdr w:val="none" w:sz="0" w:space="0" w:color="auto" w:frame="1"/>
        </w:rPr>
        <w:t>adóztatási feladatokat - iparűzési adóbevallás feldolgozása, esetleges javítása, stb. -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8B2C16">
        <w:rPr>
          <w:b/>
          <w:bCs/>
          <w:sz w:val="24"/>
          <w:szCs w:val="24"/>
          <w:bdr w:val="none" w:sz="0" w:space="0" w:color="auto" w:frame="1"/>
        </w:rPr>
        <w:t>az önkormányzati adóhatóság látja el</w:t>
      </w:r>
      <w:r w:rsidR="008B2C16">
        <w:rPr>
          <w:b/>
          <w:bCs/>
          <w:sz w:val="24"/>
          <w:szCs w:val="24"/>
          <w:bdr w:val="none" w:sz="0" w:space="0" w:color="auto" w:frame="1"/>
        </w:rPr>
        <w:t>,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8B2C16">
        <w:rPr>
          <w:b/>
          <w:bCs/>
          <w:sz w:val="24"/>
          <w:szCs w:val="24"/>
          <w:bdr w:val="none" w:sz="0" w:space="0" w:color="auto" w:frame="1"/>
        </w:rPr>
        <w:t>az adófizetést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is </w:t>
      </w:r>
      <w:r w:rsidR="001B54F3" w:rsidRPr="008B2C16">
        <w:rPr>
          <w:b/>
          <w:bCs/>
          <w:sz w:val="24"/>
          <w:szCs w:val="24"/>
          <w:bdr w:val="none" w:sz="0" w:space="0" w:color="auto" w:frame="1"/>
        </w:rPr>
        <w:t>változatlanul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1B54F3" w:rsidRPr="008B2C16">
        <w:rPr>
          <w:b/>
          <w:bCs/>
          <w:sz w:val="24"/>
          <w:szCs w:val="24"/>
          <w:bdr w:val="none" w:sz="0" w:space="0" w:color="auto" w:frame="1"/>
        </w:rPr>
        <w:t xml:space="preserve">az 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önkormányzat számlájára kell </w:t>
      </w:r>
      <w:r w:rsidR="001B54F3" w:rsidRPr="008B2C16">
        <w:rPr>
          <w:b/>
          <w:bCs/>
          <w:sz w:val="24"/>
          <w:szCs w:val="24"/>
          <w:bdr w:val="none" w:sz="0" w:space="0" w:color="auto" w:frame="1"/>
        </w:rPr>
        <w:t>teljesíteni</w:t>
      </w:r>
      <w:r w:rsidR="004A2F1F" w:rsidRPr="008B2C16">
        <w:rPr>
          <w:b/>
          <w:bCs/>
          <w:sz w:val="24"/>
          <w:szCs w:val="24"/>
          <w:bdr w:val="none" w:sz="0" w:space="0" w:color="auto" w:frame="1"/>
        </w:rPr>
        <w:t xml:space="preserve"> (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Jászfényszaru 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>V</w:t>
      </w:r>
      <w:r w:rsidRPr="008B2C16">
        <w:rPr>
          <w:b/>
          <w:bCs/>
          <w:sz w:val="24"/>
          <w:szCs w:val="24"/>
          <w:bdr w:val="none" w:sz="0" w:space="0" w:color="auto" w:frame="1"/>
        </w:rPr>
        <w:t>áros Önkormányzat</w:t>
      </w:r>
      <w:r w:rsidR="004A2F1F" w:rsidRPr="008B2C16">
        <w:rPr>
          <w:b/>
          <w:bCs/>
          <w:sz w:val="24"/>
          <w:szCs w:val="24"/>
          <w:bdr w:val="none" w:sz="0" w:space="0" w:color="auto" w:frame="1"/>
        </w:rPr>
        <w:t>a</w:t>
      </w:r>
      <w:r w:rsidRPr="008B2C16">
        <w:rPr>
          <w:b/>
          <w:bCs/>
          <w:sz w:val="24"/>
          <w:szCs w:val="24"/>
          <w:bdr w:val="none" w:sz="0" w:space="0" w:color="auto" w:frame="1"/>
        </w:rPr>
        <w:t xml:space="preserve"> Helyi iparűzési adó beszedési számla 11745035-15409728-03540000)</w:t>
      </w:r>
      <w:r w:rsidR="00732B1E" w:rsidRPr="008B2C16">
        <w:rPr>
          <w:b/>
          <w:bCs/>
          <w:sz w:val="24"/>
          <w:szCs w:val="24"/>
          <w:bdr w:val="none" w:sz="0" w:space="0" w:color="auto" w:frame="1"/>
        </w:rPr>
        <w:t>.</w:t>
      </w:r>
    </w:p>
    <w:p w14:paraId="6C9DF108" w14:textId="77777777" w:rsidR="00F91F2A" w:rsidRPr="008B2C16" w:rsidRDefault="00F91F2A" w:rsidP="00732B1E">
      <w:pPr>
        <w:shd w:val="clear" w:color="auto" w:fill="FFFFFF"/>
        <w:textAlignment w:val="top"/>
        <w:rPr>
          <w:caps/>
          <w:sz w:val="24"/>
          <w:szCs w:val="24"/>
        </w:rPr>
      </w:pPr>
    </w:p>
    <w:p w14:paraId="1A444EAD" w14:textId="2B1B157F" w:rsidR="00A91D87" w:rsidRPr="008B2C16" w:rsidRDefault="00442A36" w:rsidP="00A91D87">
      <w:pPr>
        <w:pStyle w:val="Nincstrkz"/>
        <w:jc w:val="both"/>
        <w:rPr>
          <w:sz w:val="24"/>
          <w:szCs w:val="24"/>
          <w:u w:val="single"/>
        </w:rPr>
      </w:pPr>
      <w:r w:rsidRPr="008B2C16">
        <w:rPr>
          <w:sz w:val="24"/>
          <w:szCs w:val="24"/>
          <w:u w:val="single"/>
        </w:rPr>
        <w:t>A</w:t>
      </w:r>
      <w:r w:rsidR="00A91D87" w:rsidRPr="008B2C16">
        <w:rPr>
          <w:sz w:val="24"/>
          <w:szCs w:val="24"/>
          <w:u w:val="single"/>
        </w:rPr>
        <w:t xml:space="preserve"> koronavírus-világjárvány nemzetgazdaságot érintő hatásának enyhítése érdekében szükséges egyes intézkedésekről szóló 639/</w:t>
      </w:r>
      <w:r w:rsidRPr="008B2C16">
        <w:rPr>
          <w:sz w:val="24"/>
          <w:szCs w:val="24"/>
          <w:u w:val="single"/>
        </w:rPr>
        <w:t>2020. (XII. 22.) Korm</w:t>
      </w:r>
      <w:r w:rsidR="008B2C16">
        <w:rPr>
          <w:sz w:val="24"/>
          <w:szCs w:val="24"/>
          <w:u w:val="single"/>
        </w:rPr>
        <w:t>ány</w:t>
      </w:r>
      <w:r w:rsidRPr="008B2C16">
        <w:rPr>
          <w:sz w:val="24"/>
          <w:szCs w:val="24"/>
          <w:u w:val="single"/>
        </w:rPr>
        <w:t xml:space="preserve">rendelet </w:t>
      </w:r>
      <w:r w:rsidRPr="008B2C16">
        <w:rPr>
          <w:b/>
          <w:bCs/>
          <w:sz w:val="24"/>
          <w:szCs w:val="24"/>
          <w:u w:val="single"/>
        </w:rPr>
        <w:t>a mikro-, kis- és középvállalkozásnak minősülő vállalkozóknak lehetőséget teremt a 2021. évben bevallott és bevallandó adóelőleg csökkentésére.</w:t>
      </w:r>
    </w:p>
    <w:p w14:paraId="498AF6FF" w14:textId="77777777" w:rsidR="00A91D87" w:rsidRPr="008B2C16" w:rsidRDefault="00A91D87" w:rsidP="00A91D87">
      <w:pPr>
        <w:pStyle w:val="Nincstrkz"/>
        <w:jc w:val="both"/>
        <w:rPr>
          <w:sz w:val="24"/>
          <w:szCs w:val="24"/>
        </w:rPr>
      </w:pPr>
    </w:p>
    <w:p w14:paraId="73327EA8" w14:textId="2735BBCC" w:rsidR="00A91D87" w:rsidRPr="008B2C16" w:rsidRDefault="00A91D87" w:rsidP="00A91D87">
      <w:pPr>
        <w:pStyle w:val="Nincstrkz"/>
        <w:jc w:val="both"/>
        <w:rPr>
          <w:sz w:val="24"/>
          <w:szCs w:val="24"/>
        </w:rPr>
      </w:pPr>
      <w:r w:rsidRPr="008B2C16">
        <w:rPr>
          <w:sz w:val="24"/>
          <w:szCs w:val="24"/>
        </w:rPr>
        <w:t xml:space="preserve">A mikro-, kis- és középvállalkozásnak minősülő vállalkozóknak a 2021. évben, az adott előleg-fizetési időpontban esedékes – a helyi adókról szóló 1990. évi C. </w:t>
      </w:r>
      <w:r w:rsidR="008B2C16">
        <w:rPr>
          <w:sz w:val="24"/>
          <w:szCs w:val="24"/>
        </w:rPr>
        <w:t xml:space="preserve">törvény </w:t>
      </w:r>
      <w:r w:rsidRPr="008B2C16">
        <w:rPr>
          <w:sz w:val="24"/>
          <w:szCs w:val="24"/>
        </w:rPr>
        <w:t>(Htv.) szerint bevallott és a 2021. évben az önkormányzati adórendelet szerinti adómértékkel bevallandó - adóelőleg 50 százalékát kell az egyes esedékességi időpontokban megfizetni, ha erre vonatkozóan nyilatkozatot tesznek.</w:t>
      </w:r>
    </w:p>
    <w:p w14:paraId="7FF0F12B" w14:textId="77777777" w:rsidR="008D04FB" w:rsidRPr="008B2C16" w:rsidRDefault="008D04FB" w:rsidP="00A91D87">
      <w:pPr>
        <w:pStyle w:val="Nincstrkz"/>
        <w:jc w:val="both"/>
        <w:rPr>
          <w:sz w:val="24"/>
          <w:szCs w:val="24"/>
        </w:rPr>
      </w:pPr>
    </w:p>
    <w:p w14:paraId="677901A7" w14:textId="292CBC35" w:rsidR="00A91D87" w:rsidRPr="008B2C16" w:rsidRDefault="008D04FB" w:rsidP="008D04FB">
      <w:pPr>
        <w:pStyle w:val="Nincstrkz"/>
        <w:jc w:val="both"/>
        <w:rPr>
          <w:sz w:val="24"/>
          <w:szCs w:val="24"/>
        </w:rPr>
      </w:pPr>
      <w:r w:rsidRPr="008B2C16">
        <w:rPr>
          <w:b/>
          <w:sz w:val="24"/>
          <w:szCs w:val="24"/>
          <w:u w:val="single"/>
        </w:rPr>
        <w:t>Amennyiben a</w:t>
      </w:r>
      <w:r w:rsidR="00A91D87" w:rsidRPr="008B2C16">
        <w:rPr>
          <w:b/>
          <w:sz w:val="24"/>
          <w:szCs w:val="24"/>
          <w:u w:val="single"/>
        </w:rPr>
        <w:t xml:space="preserve"> </w:t>
      </w:r>
      <w:r w:rsidR="00A91D87" w:rsidRPr="008B2C16">
        <w:rPr>
          <w:b/>
          <w:sz w:val="24"/>
          <w:szCs w:val="24"/>
          <w:u w:val="single"/>
          <w:bdr w:val="none" w:sz="0" w:space="0" w:color="auto" w:frame="1"/>
        </w:rPr>
        <w:t>vállalkozók</w:t>
      </w:r>
      <w:r w:rsidRPr="008B2C16">
        <w:rPr>
          <w:b/>
          <w:sz w:val="24"/>
          <w:szCs w:val="24"/>
          <w:u w:val="single"/>
        </w:rPr>
        <w:t xml:space="preserve"> élni kívánnak az adófelezés lehetőségével</w:t>
      </w:r>
      <w:r w:rsidRPr="008B2C16">
        <w:rPr>
          <w:b/>
          <w:sz w:val="24"/>
          <w:szCs w:val="24"/>
        </w:rPr>
        <w:t xml:space="preserve">, - </w:t>
      </w:r>
      <w:r w:rsidR="00A91D87" w:rsidRPr="008B2C16">
        <w:rPr>
          <w:b/>
          <w:sz w:val="24"/>
          <w:szCs w:val="24"/>
        </w:rPr>
        <w:t>a 2021. március 15-i előlegfizetés miatt</w:t>
      </w:r>
      <w:r w:rsidR="004A2F1F" w:rsidRPr="008B2C16">
        <w:rPr>
          <w:b/>
          <w:sz w:val="24"/>
          <w:szCs w:val="24"/>
        </w:rPr>
        <w:t>i</w:t>
      </w:r>
      <w:r w:rsidRPr="008B2C16">
        <w:rPr>
          <w:b/>
          <w:sz w:val="24"/>
          <w:szCs w:val="24"/>
        </w:rPr>
        <w:t xml:space="preserve"> -</w:t>
      </w:r>
      <w:r w:rsidR="00A91D87" w:rsidRPr="008B2C16">
        <w:rPr>
          <w:b/>
          <w:sz w:val="24"/>
          <w:szCs w:val="24"/>
        </w:rPr>
        <w:t xml:space="preserve"> </w:t>
      </w:r>
      <w:r w:rsidR="00A91D87" w:rsidRPr="008B2C16">
        <w:rPr>
          <w:b/>
          <w:sz w:val="24"/>
          <w:szCs w:val="24"/>
          <w:u w:val="single"/>
          <w:bdr w:val="none" w:sz="0" w:space="0" w:color="auto" w:frame="1"/>
        </w:rPr>
        <w:t>nyilatkozat</w:t>
      </w:r>
      <w:r w:rsidRPr="008B2C16">
        <w:rPr>
          <w:b/>
          <w:sz w:val="24"/>
          <w:szCs w:val="24"/>
          <w:u w:val="single"/>
          <w:bdr w:val="none" w:sz="0" w:space="0" w:color="auto" w:frame="1"/>
        </w:rPr>
        <w:t>uka</w:t>
      </w:r>
      <w:r w:rsidR="00A91D87" w:rsidRPr="008B2C16">
        <w:rPr>
          <w:b/>
          <w:sz w:val="24"/>
          <w:szCs w:val="24"/>
          <w:u w:val="single"/>
          <w:bdr w:val="none" w:sz="0" w:space="0" w:color="auto" w:frame="1"/>
        </w:rPr>
        <w:t>t legkésőbb 2021. február 25-ig</w:t>
      </w:r>
      <w:r w:rsidR="00A91D87" w:rsidRPr="008B2C16">
        <w:rPr>
          <w:b/>
          <w:bCs/>
          <w:sz w:val="24"/>
          <w:szCs w:val="24"/>
          <w:u w:val="single"/>
        </w:rPr>
        <w:t xml:space="preserve"> </w:t>
      </w:r>
      <w:r w:rsidRPr="008B2C16">
        <w:rPr>
          <w:b/>
          <w:bCs/>
          <w:sz w:val="24"/>
          <w:szCs w:val="24"/>
          <w:u w:val="single"/>
        </w:rPr>
        <w:t>nyújthatják be</w:t>
      </w:r>
      <w:r w:rsidRPr="008B2C16">
        <w:rPr>
          <w:sz w:val="24"/>
          <w:szCs w:val="24"/>
        </w:rPr>
        <w:t xml:space="preserve"> </w:t>
      </w:r>
      <w:r w:rsidR="00A91D87" w:rsidRPr="008B2C16">
        <w:rPr>
          <w:sz w:val="24"/>
          <w:szCs w:val="24"/>
        </w:rPr>
        <w:t>a székhely</w:t>
      </w:r>
      <w:r w:rsidR="004A2F1F" w:rsidRPr="008B2C16">
        <w:rPr>
          <w:sz w:val="24"/>
          <w:szCs w:val="24"/>
        </w:rPr>
        <w:t>ük</w:t>
      </w:r>
      <w:r w:rsidR="00A91D87" w:rsidRPr="008B2C16">
        <w:rPr>
          <w:sz w:val="24"/>
          <w:szCs w:val="24"/>
        </w:rPr>
        <w:t>, telephely</w:t>
      </w:r>
      <w:r w:rsidR="004A2F1F" w:rsidRPr="008B2C16">
        <w:rPr>
          <w:sz w:val="24"/>
          <w:szCs w:val="24"/>
        </w:rPr>
        <w:t>ük</w:t>
      </w:r>
      <w:r w:rsidR="00A91D87" w:rsidRPr="008B2C16">
        <w:rPr>
          <w:sz w:val="24"/>
          <w:szCs w:val="24"/>
        </w:rPr>
        <w:t xml:space="preserve"> szerinti önkormányzati adóhatóság számára,</w:t>
      </w:r>
      <w:r w:rsidRPr="008B2C16">
        <w:rPr>
          <w:sz w:val="24"/>
          <w:szCs w:val="24"/>
        </w:rPr>
        <w:t xml:space="preserve"> </w:t>
      </w:r>
      <w:r w:rsidR="00A91D87" w:rsidRPr="008B2C16">
        <w:rPr>
          <w:b/>
          <w:sz w:val="24"/>
          <w:szCs w:val="24"/>
          <w:u w:val="single"/>
          <w:bdr w:val="none" w:sz="0" w:space="0" w:color="auto" w:frame="1"/>
        </w:rPr>
        <w:t>kizárólag az állami adó- és vámhatóságon keresztül, elektronikus úton</w:t>
      </w:r>
      <w:r w:rsidR="00A91D87" w:rsidRPr="008B2C16">
        <w:rPr>
          <w:sz w:val="24"/>
          <w:szCs w:val="24"/>
        </w:rPr>
        <w:t>, az állami adó- és vámhatóság által rendszeresített elektronikus nyomtatványon.</w:t>
      </w:r>
    </w:p>
    <w:p w14:paraId="2841520A" w14:textId="77777777" w:rsidR="00A91D87" w:rsidRPr="008B2C16" w:rsidRDefault="00A91D87" w:rsidP="00A91D87">
      <w:pPr>
        <w:pStyle w:val="Nincstrkz"/>
        <w:jc w:val="both"/>
        <w:rPr>
          <w:sz w:val="24"/>
          <w:szCs w:val="24"/>
        </w:rPr>
      </w:pPr>
    </w:p>
    <w:p w14:paraId="6CF51276" w14:textId="5E089B38" w:rsidR="00A91D87" w:rsidRPr="008B2C16" w:rsidRDefault="00A91D87" w:rsidP="00A91D87">
      <w:pPr>
        <w:pStyle w:val="Nincstrkz"/>
        <w:jc w:val="both"/>
        <w:rPr>
          <w:sz w:val="24"/>
          <w:szCs w:val="24"/>
        </w:rPr>
      </w:pPr>
      <w:r w:rsidRPr="008B2C16">
        <w:rPr>
          <w:sz w:val="24"/>
          <w:szCs w:val="24"/>
        </w:rPr>
        <w:t xml:space="preserve">A </w:t>
      </w:r>
      <w:r w:rsidRPr="008B2C16">
        <w:rPr>
          <w:sz w:val="24"/>
          <w:szCs w:val="24"/>
          <w:u w:val="single"/>
          <w:bdr w:val="none" w:sz="0" w:space="0" w:color="auto" w:frame="1"/>
        </w:rPr>
        <w:t>nyilatkozat alapján</w:t>
      </w:r>
      <w:r w:rsidRPr="008B2C16">
        <w:rPr>
          <w:sz w:val="24"/>
          <w:szCs w:val="24"/>
        </w:rPr>
        <w:t xml:space="preserve"> a meg nem fizetendő előleg-részlet összegével Jászfényszaru Város </w:t>
      </w:r>
      <w:r w:rsidR="004A2F1F" w:rsidRPr="008B2C16">
        <w:rPr>
          <w:sz w:val="24"/>
          <w:szCs w:val="24"/>
        </w:rPr>
        <w:t>Ö</w:t>
      </w:r>
      <w:r w:rsidRPr="008B2C16">
        <w:rPr>
          <w:sz w:val="24"/>
          <w:szCs w:val="24"/>
        </w:rPr>
        <w:t xml:space="preserve">nkormányzati </w:t>
      </w:r>
      <w:r w:rsidR="004A2F1F" w:rsidRPr="008B2C16">
        <w:rPr>
          <w:sz w:val="24"/>
          <w:szCs w:val="24"/>
        </w:rPr>
        <w:t>A</w:t>
      </w:r>
      <w:r w:rsidRPr="008B2C16">
        <w:rPr>
          <w:sz w:val="24"/>
          <w:szCs w:val="24"/>
        </w:rPr>
        <w:t xml:space="preserve">dóhatósága a </w:t>
      </w:r>
      <w:r w:rsidRPr="008B2C16">
        <w:rPr>
          <w:sz w:val="24"/>
          <w:szCs w:val="24"/>
          <w:u w:val="single"/>
          <w:bdr w:val="none" w:sz="0" w:space="0" w:color="auto" w:frame="1"/>
        </w:rPr>
        <w:t>vállalkozó iparűzési adóelőleg-kötelezettsége összegét hivatalból, határozathozatal nélkül csökkenti.</w:t>
      </w:r>
    </w:p>
    <w:p w14:paraId="10D227FD" w14:textId="77777777" w:rsidR="00A91D87" w:rsidRPr="008B2C16" w:rsidRDefault="00A91D87" w:rsidP="00A91D87">
      <w:pPr>
        <w:pStyle w:val="Nincstrkz"/>
        <w:jc w:val="both"/>
        <w:rPr>
          <w:sz w:val="24"/>
          <w:szCs w:val="24"/>
        </w:rPr>
      </w:pPr>
    </w:p>
    <w:p w14:paraId="606002DD" w14:textId="286C6140" w:rsidR="006C6B72" w:rsidRPr="008B2C16" w:rsidRDefault="006C6B72" w:rsidP="006C6B72">
      <w:pPr>
        <w:pStyle w:val="Default"/>
        <w:jc w:val="both"/>
      </w:pPr>
      <w:r w:rsidRPr="008B2C16">
        <w:t xml:space="preserve">Ha további kérdése van az egyes adózási szabályokkal kapcsolatban, az alábbi elérhetőségeken tud érdeklődni: </w:t>
      </w:r>
    </w:p>
    <w:p w14:paraId="5E5AD1BE" w14:textId="77777777" w:rsidR="006C6B72" w:rsidRPr="008B2C16" w:rsidRDefault="006C6B72" w:rsidP="006C6B72">
      <w:pPr>
        <w:pStyle w:val="Default"/>
        <w:jc w:val="both"/>
        <w:rPr>
          <w:b/>
          <w:bCs/>
        </w:rPr>
      </w:pPr>
    </w:p>
    <w:p w14:paraId="5D2D50B8" w14:textId="77777777" w:rsidR="006C6B72" w:rsidRPr="008B2C16" w:rsidRDefault="006C6B72" w:rsidP="006C6B72">
      <w:pPr>
        <w:pStyle w:val="Default"/>
        <w:jc w:val="both"/>
      </w:pPr>
      <w:r w:rsidRPr="008B2C16">
        <w:rPr>
          <w:b/>
          <w:bCs/>
        </w:rPr>
        <w:t>Interneten</w:t>
      </w:r>
      <w:r w:rsidRPr="008B2C16">
        <w:t xml:space="preserve">: </w:t>
      </w:r>
    </w:p>
    <w:p w14:paraId="2E7E95DC" w14:textId="5A70A4FB" w:rsidR="006C6B72" w:rsidRPr="008B2C16" w:rsidRDefault="006C6B72" w:rsidP="008B2C16">
      <w:pPr>
        <w:pStyle w:val="Default"/>
        <w:numPr>
          <w:ilvl w:val="0"/>
          <w:numId w:val="1"/>
        </w:numPr>
      </w:pPr>
      <w:r w:rsidRPr="008B2C16">
        <w:t>a NAV honlapján a www.nav.gov.hu-n,</w:t>
      </w:r>
    </w:p>
    <w:p w14:paraId="4947EBCB" w14:textId="77777777" w:rsidR="006C6B72" w:rsidRPr="008B2C16" w:rsidRDefault="006C6B72" w:rsidP="006C6B72">
      <w:pPr>
        <w:pStyle w:val="Default"/>
      </w:pPr>
      <w:r w:rsidRPr="008B2C16">
        <w:rPr>
          <w:b/>
          <w:bCs/>
        </w:rPr>
        <w:t xml:space="preserve">E-mailen: </w:t>
      </w:r>
    </w:p>
    <w:p w14:paraId="672DA089" w14:textId="5CAFF7CB" w:rsidR="006C6B72" w:rsidRPr="008B2C16" w:rsidRDefault="006C6B72" w:rsidP="008B2C16">
      <w:pPr>
        <w:pStyle w:val="Default"/>
        <w:numPr>
          <w:ilvl w:val="0"/>
          <w:numId w:val="1"/>
        </w:numPr>
      </w:pPr>
      <w:r w:rsidRPr="008B2C16">
        <w:t xml:space="preserve">a következő űrlap segítségével: http://nav.gov.hu/nav/e-ugyfsz/e-ugyfsz.html. </w:t>
      </w:r>
    </w:p>
    <w:p w14:paraId="5C74A725" w14:textId="77777777" w:rsidR="006C6B72" w:rsidRPr="008B2C16" w:rsidRDefault="006C6B72" w:rsidP="006C6B72">
      <w:pPr>
        <w:pStyle w:val="Default"/>
      </w:pPr>
      <w:r w:rsidRPr="008B2C16">
        <w:rPr>
          <w:b/>
          <w:bCs/>
        </w:rPr>
        <w:t xml:space="preserve">Telefonon: </w:t>
      </w:r>
    </w:p>
    <w:p w14:paraId="023D2E8E" w14:textId="41D0A7D2" w:rsidR="006C6B72" w:rsidRPr="008B2C16" w:rsidRDefault="006C6B72" w:rsidP="008B2C16">
      <w:pPr>
        <w:pStyle w:val="Default"/>
        <w:numPr>
          <w:ilvl w:val="0"/>
          <w:numId w:val="2"/>
        </w:numPr>
        <w:spacing w:after="68"/>
      </w:pPr>
      <w:r w:rsidRPr="008B2C16">
        <w:t>belföldről a 1819, külföldről a +36 (1) 250-9500 hívószámon,</w:t>
      </w:r>
    </w:p>
    <w:p w14:paraId="002FB796" w14:textId="77777777" w:rsidR="006C6B72" w:rsidRPr="008B2C16" w:rsidRDefault="006C6B72" w:rsidP="006C6B72">
      <w:pPr>
        <w:pStyle w:val="Default"/>
        <w:rPr>
          <w:b/>
          <w:bCs/>
        </w:rPr>
      </w:pPr>
      <w:r w:rsidRPr="008B2C16">
        <w:rPr>
          <w:b/>
          <w:bCs/>
        </w:rPr>
        <w:t xml:space="preserve">NAV Ügyfél-tájékoztató és Ügyintéző rendszerén (ÜCC) keresztül </w:t>
      </w:r>
    </w:p>
    <w:p w14:paraId="41A2993C" w14:textId="5DD4DF69" w:rsidR="006C6B72" w:rsidRPr="008B2C16" w:rsidRDefault="006C6B72" w:rsidP="008B2C16">
      <w:pPr>
        <w:pStyle w:val="Default"/>
        <w:numPr>
          <w:ilvl w:val="0"/>
          <w:numId w:val="2"/>
        </w:numPr>
        <w:spacing w:after="68"/>
      </w:pPr>
      <w:r w:rsidRPr="008B2C16">
        <w:t>belföldről a 80/20-21-22-es, külföldről a +36 (1) 441-9600-as telefonszámon</w:t>
      </w:r>
    </w:p>
    <w:p w14:paraId="15DD75ED" w14:textId="6BC5E9AC" w:rsidR="006C6B72" w:rsidRPr="008B2C16" w:rsidRDefault="006C6B72" w:rsidP="006C6B72">
      <w:pPr>
        <w:pStyle w:val="Default"/>
      </w:pPr>
      <w:r w:rsidRPr="008B2C16">
        <w:rPr>
          <w:b/>
          <w:bCs/>
        </w:rPr>
        <w:t xml:space="preserve">Személyesen: </w:t>
      </w:r>
      <w:r w:rsidRPr="008B2C16">
        <w:t xml:space="preserve">országszerte a NAV ügyfélszolgálatain </w:t>
      </w:r>
    </w:p>
    <w:p w14:paraId="701B3F80" w14:textId="186BF894" w:rsidR="006C6B72" w:rsidRPr="008B2C16" w:rsidRDefault="006C6B72" w:rsidP="00EB1986">
      <w:pPr>
        <w:pStyle w:val="Nincstrkz"/>
        <w:tabs>
          <w:tab w:val="center" w:pos="6804"/>
        </w:tabs>
        <w:jc w:val="both"/>
        <w:rPr>
          <w:b/>
          <w:sz w:val="24"/>
          <w:szCs w:val="24"/>
        </w:rPr>
      </w:pPr>
    </w:p>
    <w:p w14:paraId="47BAB6F9" w14:textId="77777777" w:rsidR="006C6B72" w:rsidRPr="008B2C16" w:rsidRDefault="006C6B72" w:rsidP="00EB1986">
      <w:pPr>
        <w:pStyle w:val="Nincstrkz"/>
        <w:tabs>
          <w:tab w:val="center" w:pos="6804"/>
        </w:tabs>
        <w:jc w:val="both"/>
        <w:rPr>
          <w:b/>
          <w:sz w:val="24"/>
          <w:szCs w:val="24"/>
        </w:rPr>
      </w:pPr>
    </w:p>
    <w:p w14:paraId="62F4783C" w14:textId="77777777" w:rsidR="006C6B72" w:rsidRPr="008B2C16" w:rsidRDefault="006C6B72" w:rsidP="00EB1986">
      <w:pPr>
        <w:pStyle w:val="Nincstrkz"/>
        <w:tabs>
          <w:tab w:val="center" w:pos="6804"/>
        </w:tabs>
        <w:jc w:val="both"/>
        <w:rPr>
          <w:b/>
          <w:sz w:val="24"/>
          <w:szCs w:val="24"/>
        </w:rPr>
      </w:pPr>
    </w:p>
    <w:p w14:paraId="226E5850" w14:textId="610A4B37" w:rsidR="006C6B72" w:rsidRPr="008B2C16" w:rsidRDefault="006C6B72" w:rsidP="00EB1986">
      <w:pPr>
        <w:pStyle w:val="Nincstrkz"/>
        <w:tabs>
          <w:tab w:val="center" w:pos="6804"/>
        </w:tabs>
        <w:jc w:val="both"/>
        <w:rPr>
          <w:b/>
          <w:sz w:val="24"/>
          <w:szCs w:val="24"/>
        </w:rPr>
      </w:pPr>
      <w:r w:rsidRPr="008B2C16">
        <w:rPr>
          <w:b/>
          <w:sz w:val="24"/>
          <w:szCs w:val="24"/>
        </w:rPr>
        <w:tab/>
        <w:t>Önkormányzati Adóhatóság</w:t>
      </w:r>
    </w:p>
    <w:sectPr w:rsidR="006C6B72" w:rsidRPr="008B2C16" w:rsidSect="00442A3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61AEA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2590FC7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C2D"/>
    <w:rsid w:val="000C7C74"/>
    <w:rsid w:val="0016664B"/>
    <w:rsid w:val="001B54F3"/>
    <w:rsid w:val="001F0DD5"/>
    <w:rsid w:val="00220D47"/>
    <w:rsid w:val="002F7619"/>
    <w:rsid w:val="00442A36"/>
    <w:rsid w:val="00444058"/>
    <w:rsid w:val="004A2F1F"/>
    <w:rsid w:val="004A6FBA"/>
    <w:rsid w:val="004F7F67"/>
    <w:rsid w:val="00525228"/>
    <w:rsid w:val="0068699A"/>
    <w:rsid w:val="006B4DA0"/>
    <w:rsid w:val="006C6B72"/>
    <w:rsid w:val="00712094"/>
    <w:rsid w:val="00732B1E"/>
    <w:rsid w:val="0081183C"/>
    <w:rsid w:val="008B2C16"/>
    <w:rsid w:val="008D04FB"/>
    <w:rsid w:val="009B6B62"/>
    <w:rsid w:val="00A47C2D"/>
    <w:rsid w:val="00A83B89"/>
    <w:rsid w:val="00A91D87"/>
    <w:rsid w:val="00B46F55"/>
    <w:rsid w:val="00D027E6"/>
    <w:rsid w:val="00DA3D2D"/>
    <w:rsid w:val="00E54C3F"/>
    <w:rsid w:val="00EB1986"/>
    <w:rsid w:val="00F91F2A"/>
    <w:rsid w:val="00FC15E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AB06"/>
  <w15:docId w15:val="{B4536261-F2BD-4EB9-B2AD-BC9E4205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7C2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6664B"/>
    <w:pPr>
      <w:keepNext/>
      <w:outlineLvl w:val="0"/>
    </w:pPr>
    <w:rPr>
      <w:sz w:val="24"/>
    </w:rPr>
  </w:style>
  <w:style w:type="paragraph" w:styleId="Cmsor2">
    <w:name w:val="heading 2"/>
    <w:basedOn w:val="Norml"/>
    <w:link w:val="Cmsor2Char"/>
    <w:uiPriority w:val="9"/>
    <w:qFormat/>
    <w:rsid w:val="006869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664B"/>
    <w:rPr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91F2A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8699A"/>
    <w:rPr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E54C3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F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incstrkz">
    <w:name w:val="No Spacing"/>
    <w:uiPriority w:val="1"/>
    <w:qFormat/>
    <w:rsid w:val="00A91D87"/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19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986"/>
    <w:rPr>
      <w:rFonts w:ascii="Tahoma" w:hAnsi="Tahoma" w:cs="Tahoma"/>
      <w:sz w:val="16"/>
      <w:szCs w:val="16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B4DA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4A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szfenyszaru.hu&#160;" TargetMode="External"/><Relationship Id="rId5" Type="http://schemas.openxmlformats.org/officeDocument/2006/relationships/hyperlink" Target="https://www.nav.gov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649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ado2</dc:creator>
  <cp:lastModifiedBy>Vitányi-Kovács Judit</cp:lastModifiedBy>
  <cp:revision>10</cp:revision>
  <cp:lastPrinted>2021-01-21T13:53:00Z</cp:lastPrinted>
  <dcterms:created xsi:type="dcterms:W3CDTF">2021-01-21T13:16:00Z</dcterms:created>
  <dcterms:modified xsi:type="dcterms:W3CDTF">2021-01-22T08:00:00Z</dcterms:modified>
</cp:coreProperties>
</file>