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80" w:rsidRPr="003A093A" w:rsidRDefault="00491080" w:rsidP="00491080">
      <w:pPr>
        <w:pStyle w:val="ListParagraph"/>
        <w:spacing w:after="12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3A093A">
        <w:rPr>
          <w:rFonts w:ascii="Times New Roman" w:hAnsi="Times New Roman" w:cs="Times New Roman"/>
          <w:sz w:val="24"/>
          <w:szCs w:val="24"/>
        </w:rPr>
        <w:t>2. melléklet a 9/2013. (IV.04.) önkormányzati rendelethez</w:t>
      </w:r>
    </w:p>
    <w:p w:rsidR="00491080" w:rsidRPr="003A093A" w:rsidRDefault="00491080" w:rsidP="00491080">
      <w:pPr>
        <w:spacing w:after="120"/>
        <w:ind w:left="360"/>
        <w:rPr>
          <w:b/>
          <w:sz w:val="24"/>
          <w:szCs w:val="24"/>
          <w:u w:val="single"/>
        </w:rPr>
      </w:pPr>
    </w:p>
    <w:p w:rsidR="00491080" w:rsidRPr="003A093A" w:rsidRDefault="00491080" w:rsidP="0049108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93A">
        <w:rPr>
          <w:rFonts w:ascii="Times New Roman" w:hAnsi="Times New Roman" w:cs="Times New Roman"/>
          <w:b/>
          <w:sz w:val="24"/>
          <w:szCs w:val="24"/>
        </w:rPr>
        <w:t>Jászfényszaru Város Önkormányzata</w:t>
      </w:r>
    </w:p>
    <w:p w:rsidR="00491080" w:rsidRPr="003A093A" w:rsidRDefault="00491080" w:rsidP="00491080">
      <w:pPr>
        <w:pStyle w:val="ListParagraph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093A">
        <w:rPr>
          <w:rFonts w:ascii="Times New Roman" w:hAnsi="Times New Roman" w:cs="Times New Roman"/>
          <w:b/>
          <w:sz w:val="24"/>
          <w:szCs w:val="24"/>
        </w:rPr>
        <w:t>korlátozottan</w:t>
      </w:r>
      <w:proofErr w:type="gramEnd"/>
      <w:r w:rsidRPr="003A093A">
        <w:rPr>
          <w:rFonts w:ascii="Times New Roman" w:hAnsi="Times New Roman" w:cs="Times New Roman"/>
          <w:b/>
          <w:sz w:val="24"/>
          <w:szCs w:val="24"/>
        </w:rPr>
        <w:t xml:space="preserve"> forgalomképes vagyontárgyai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  <w:highlight w:val="yellow"/>
        </w:rPr>
      </w:pP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proofErr w:type="gramStart"/>
      <w:r w:rsidRPr="003A093A">
        <w:rPr>
          <w:sz w:val="24"/>
          <w:szCs w:val="24"/>
        </w:rPr>
        <w:t>a</w:t>
      </w:r>
      <w:proofErr w:type="gramEnd"/>
      <w:r w:rsidRPr="003A093A">
        <w:rPr>
          <w:sz w:val="24"/>
          <w:szCs w:val="24"/>
        </w:rPr>
        <w:t>) köztemető céljára használt ingatlan,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r w:rsidRPr="003A093A">
        <w:rPr>
          <w:sz w:val="24"/>
          <w:szCs w:val="24"/>
        </w:rPr>
        <w:t>b) krízis helyzet megoldására szánt lakóingatlan,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r w:rsidRPr="003A093A">
        <w:rPr>
          <w:sz w:val="24"/>
          <w:szCs w:val="24"/>
        </w:rPr>
        <w:t>c) nem önkormányzati költségvetési szerv, gazdálkodó, civil szervezet által közhatalmi, köznevelési, kulturális, közművelődési, egészségügyi, szociális, gyermekjóléti ellátási célra használt ingatlan,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r w:rsidRPr="003A093A">
        <w:rPr>
          <w:sz w:val="24"/>
          <w:szCs w:val="24"/>
        </w:rPr>
        <w:t xml:space="preserve">d) a helyi önkormányzat 25%-ot meghaladó tulajdoni részesedésű gazdasági társaság által közszolgáltatási céljára használt ingatlan,  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proofErr w:type="gramStart"/>
      <w:r w:rsidRPr="003A093A">
        <w:rPr>
          <w:sz w:val="24"/>
          <w:szCs w:val="24"/>
        </w:rPr>
        <w:t>e</w:t>
      </w:r>
      <w:proofErr w:type="gramEnd"/>
      <w:r w:rsidRPr="003A093A">
        <w:rPr>
          <w:sz w:val="24"/>
          <w:szCs w:val="24"/>
        </w:rPr>
        <w:t>) hulladékkezelési célra használt ingatlan,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proofErr w:type="gramStart"/>
      <w:r w:rsidRPr="003A093A">
        <w:rPr>
          <w:sz w:val="24"/>
          <w:szCs w:val="24"/>
        </w:rPr>
        <w:t>f</w:t>
      </w:r>
      <w:proofErr w:type="gramEnd"/>
      <w:r w:rsidRPr="003A093A">
        <w:rPr>
          <w:sz w:val="24"/>
          <w:szCs w:val="24"/>
        </w:rPr>
        <w:t>) sport, szabadidőpark és játszótér céljára használt ingatlan és ingóság,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proofErr w:type="gramStart"/>
      <w:r w:rsidRPr="003A093A">
        <w:rPr>
          <w:sz w:val="24"/>
          <w:szCs w:val="24"/>
        </w:rPr>
        <w:t>g</w:t>
      </w:r>
      <w:proofErr w:type="gramEnd"/>
      <w:r w:rsidRPr="003A093A">
        <w:rPr>
          <w:sz w:val="24"/>
          <w:szCs w:val="24"/>
        </w:rPr>
        <w:t>) piac, vásár céljára használt ingatlan,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proofErr w:type="gramStart"/>
      <w:r w:rsidRPr="003A093A">
        <w:rPr>
          <w:sz w:val="24"/>
          <w:szCs w:val="24"/>
        </w:rPr>
        <w:t>h</w:t>
      </w:r>
      <w:proofErr w:type="gramEnd"/>
      <w:r w:rsidRPr="003A093A">
        <w:rPr>
          <w:sz w:val="24"/>
          <w:szCs w:val="24"/>
        </w:rPr>
        <w:t>) vízi és egyéb közművek,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r w:rsidRPr="003A093A">
        <w:rPr>
          <w:sz w:val="24"/>
          <w:szCs w:val="24"/>
        </w:rPr>
        <w:t>i) záportavak,</w:t>
      </w:r>
    </w:p>
    <w:p w:rsidR="00491080" w:rsidRPr="003A093A" w:rsidRDefault="00491080" w:rsidP="00491080">
      <w:pPr>
        <w:spacing w:line="276" w:lineRule="auto"/>
        <w:ind w:left="567"/>
        <w:rPr>
          <w:sz w:val="24"/>
          <w:szCs w:val="24"/>
        </w:rPr>
      </w:pPr>
      <w:r w:rsidRPr="003A093A">
        <w:rPr>
          <w:sz w:val="24"/>
          <w:szCs w:val="24"/>
        </w:rPr>
        <w:t>j) köztéri műalkotások, műemlékek.</w:t>
      </w:r>
    </w:p>
    <w:p w:rsidR="008C36C4" w:rsidRPr="00491080" w:rsidRDefault="00491080" w:rsidP="00491080">
      <w:r w:rsidRPr="003A093A">
        <w:rPr>
          <w:sz w:val="24"/>
          <w:szCs w:val="24"/>
        </w:rPr>
        <w:br w:type="page"/>
      </w:r>
      <w:bookmarkStart w:id="0" w:name="_GoBack"/>
      <w:bookmarkEnd w:id="0"/>
    </w:p>
    <w:sectPr w:rsidR="008C36C4" w:rsidRPr="0049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3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0FB"/>
    <w:multiLevelType w:val="hybridMultilevel"/>
    <w:tmpl w:val="3B1AAC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80FAA"/>
    <w:multiLevelType w:val="hybridMultilevel"/>
    <w:tmpl w:val="AD62166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A3"/>
    <w:rsid w:val="00491080"/>
    <w:rsid w:val="008C36C4"/>
    <w:rsid w:val="00E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006F0-6664-4DAF-B5E0-F67F2B65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70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">
    <w:name w:val="List Paragraph"/>
    <w:rsid w:val="00EC70A3"/>
    <w:pPr>
      <w:widowControl w:val="0"/>
      <w:suppressAutoHyphens/>
      <w:spacing w:after="200" w:line="276" w:lineRule="auto"/>
      <w:ind w:left="720"/>
    </w:pPr>
    <w:rPr>
      <w:rFonts w:ascii="Calibri" w:eastAsia="Lucida Sans Unicode" w:hAnsi="Calibri" w:cs="font33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2</cp:revision>
  <dcterms:created xsi:type="dcterms:W3CDTF">2017-03-30T14:18:00Z</dcterms:created>
  <dcterms:modified xsi:type="dcterms:W3CDTF">2017-03-30T14:18:00Z</dcterms:modified>
</cp:coreProperties>
</file>